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084" w:rsidRDefault="002F0084">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2"/>
        <w:tblW w:w="14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368"/>
        <w:gridCol w:w="1780"/>
        <w:gridCol w:w="1743"/>
        <w:gridCol w:w="1694"/>
        <w:gridCol w:w="1836"/>
        <w:gridCol w:w="2264"/>
      </w:tblGrid>
      <w:tr w:rsidR="002F0084">
        <w:trPr>
          <w:trHeight w:val="187"/>
        </w:trPr>
        <w:tc>
          <w:tcPr>
            <w:tcW w:w="2972" w:type="dxa"/>
            <w:shd w:val="clear" w:color="auto" w:fill="FFF2CC"/>
          </w:tcPr>
          <w:p w:rsidR="002F0084" w:rsidRDefault="001F5BE1">
            <w:pPr>
              <w:spacing w:after="0" w:line="240" w:lineRule="auto"/>
              <w:rPr>
                <w:rFonts w:cs="Calibri"/>
                <w:b/>
                <w:color w:val="000000"/>
                <w:sz w:val="24"/>
                <w:szCs w:val="24"/>
              </w:rPr>
            </w:pPr>
            <w:r>
              <w:rPr>
                <w:b/>
                <w:sz w:val="24"/>
                <w:szCs w:val="24"/>
              </w:rPr>
              <w:t>Year 12 Term 5 &amp; 6 BTEC Business</w:t>
            </w:r>
          </w:p>
        </w:tc>
        <w:tc>
          <w:tcPr>
            <w:tcW w:w="11685" w:type="dxa"/>
            <w:gridSpan w:val="6"/>
            <w:shd w:val="clear" w:color="auto" w:fill="FFF2CC"/>
          </w:tcPr>
          <w:p w:rsidR="002F0084" w:rsidRDefault="001F5BE1">
            <w:pPr>
              <w:pBdr>
                <w:top w:val="nil"/>
                <w:left w:val="nil"/>
                <w:bottom w:val="nil"/>
                <w:right w:val="nil"/>
                <w:between w:val="nil"/>
              </w:pBdr>
              <w:spacing w:after="0" w:line="240" w:lineRule="auto"/>
              <w:rPr>
                <w:rFonts w:ascii="Arial" w:eastAsia="Arial" w:hAnsi="Arial" w:cs="Arial"/>
                <w:color w:val="404040"/>
                <w:highlight w:val="white"/>
              </w:rPr>
            </w:pPr>
            <w:r>
              <w:rPr>
                <w:rFonts w:ascii="Arial" w:eastAsia="Arial" w:hAnsi="Arial" w:cs="Arial"/>
                <w:color w:val="404040"/>
                <w:shd w:val="clear" w:color="auto" w:fill="FFF2CC"/>
              </w:rPr>
              <w:t>Our mission is to stimulate and challenge our students to excel and provide a desire for lifelong learning and pursue</w:t>
            </w:r>
            <w:r>
              <w:rPr>
                <w:rFonts w:ascii="Arial" w:eastAsia="Arial" w:hAnsi="Arial" w:cs="Arial"/>
                <w:color w:val="404040"/>
                <w:shd w:val="clear" w:color="auto" w:fill="FFF2CC"/>
              </w:rPr>
              <w:t xml:space="preserve"> </w:t>
            </w:r>
            <w:r>
              <w:rPr>
                <w:rFonts w:ascii="Arial" w:eastAsia="Arial" w:hAnsi="Arial" w:cs="Arial"/>
                <w:color w:val="404040"/>
                <w:shd w:val="clear" w:color="auto" w:fill="FFF2CC"/>
              </w:rPr>
              <w:t>careers in the world of Business, Computing, and ICT.</w:t>
            </w:r>
          </w:p>
        </w:tc>
      </w:tr>
      <w:tr w:rsidR="002F0084">
        <w:trPr>
          <w:trHeight w:val="364"/>
        </w:trPr>
        <w:tc>
          <w:tcPr>
            <w:tcW w:w="14657" w:type="dxa"/>
            <w:gridSpan w:val="7"/>
            <w:shd w:val="clear" w:color="auto" w:fill="FFF2CC"/>
          </w:tcPr>
          <w:p w:rsidR="002F0084" w:rsidRDefault="001F5BE1">
            <w:pPr>
              <w:spacing w:after="0" w:line="240" w:lineRule="auto"/>
              <w:rPr>
                <w:sz w:val="24"/>
                <w:szCs w:val="24"/>
              </w:rPr>
            </w:pPr>
            <w:r>
              <w:rPr>
                <w:b/>
                <w:sz w:val="24"/>
                <w:szCs w:val="24"/>
              </w:rPr>
              <w:t>Enquiry Questions: Can a business survive if they are not innovative?</w:t>
            </w:r>
          </w:p>
        </w:tc>
      </w:tr>
      <w:tr w:rsidR="002F0084">
        <w:trPr>
          <w:trHeight w:val="670"/>
        </w:trPr>
        <w:tc>
          <w:tcPr>
            <w:tcW w:w="14657" w:type="dxa"/>
            <w:gridSpan w:val="7"/>
            <w:shd w:val="clear" w:color="auto" w:fill="FFF2CC"/>
          </w:tcPr>
          <w:p w:rsidR="002F0084" w:rsidRDefault="001F5BE1">
            <w:pPr>
              <w:pBdr>
                <w:top w:val="nil"/>
                <w:left w:val="nil"/>
                <w:bottom w:val="nil"/>
                <w:right w:val="nil"/>
                <w:between w:val="nil"/>
              </w:pBdr>
              <w:spacing w:after="0" w:line="240" w:lineRule="auto"/>
              <w:rPr>
                <w:rFonts w:cs="Calibri"/>
                <w:b/>
                <w:color w:val="000000"/>
                <w:sz w:val="32"/>
                <w:szCs w:val="32"/>
              </w:rPr>
            </w:pPr>
            <w:r>
              <w:rPr>
                <w:b/>
                <w:sz w:val="28"/>
                <w:szCs w:val="28"/>
              </w:rPr>
              <w:t>Unit 1: Exploring Business</w:t>
            </w:r>
          </w:p>
          <w:p w:rsidR="002F0084" w:rsidRDefault="001F5BE1">
            <w:pPr>
              <w:spacing w:after="0" w:line="240" w:lineRule="auto"/>
            </w:pPr>
            <w:r>
              <w:rPr>
                <w:sz w:val="24"/>
                <w:szCs w:val="24"/>
              </w:rPr>
              <w:t>Learners will also look at the importance of innovation and enterprise to the success and survival of businesses, with the associated risks and benefits.  By developing relevant business knowledge and understanding, this unit will help learners to progress</w:t>
            </w:r>
            <w:r>
              <w:rPr>
                <w:sz w:val="24"/>
                <w:szCs w:val="24"/>
              </w:rPr>
              <w:t xml:space="preserve"> to employment, higher apprenticeships, or higher education.</w:t>
            </w:r>
          </w:p>
        </w:tc>
      </w:tr>
      <w:tr w:rsidR="002F0084">
        <w:trPr>
          <w:trHeight w:val="326"/>
        </w:trPr>
        <w:tc>
          <w:tcPr>
            <w:tcW w:w="2972" w:type="dxa"/>
            <w:shd w:val="clear" w:color="auto" w:fill="auto"/>
          </w:tcPr>
          <w:p w:rsidR="002F0084" w:rsidRDefault="001F5BE1">
            <w:pPr>
              <w:pBdr>
                <w:top w:val="nil"/>
                <w:left w:val="nil"/>
                <w:bottom w:val="nil"/>
                <w:right w:val="nil"/>
                <w:between w:val="nil"/>
              </w:pBdr>
              <w:spacing w:after="0" w:line="240" w:lineRule="auto"/>
              <w:rPr>
                <w:rFonts w:cs="Calibri"/>
                <w:b/>
                <w:color w:val="000000"/>
              </w:rPr>
            </w:pPr>
            <w:r>
              <w:rPr>
                <w:rFonts w:cs="Calibri"/>
                <w:b/>
                <w:color w:val="000000"/>
              </w:rPr>
              <w:t>Knowledge</w:t>
            </w:r>
          </w:p>
          <w:p w:rsidR="002F0084" w:rsidRDefault="001F5BE1">
            <w:pPr>
              <w:pBdr>
                <w:top w:val="nil"/>
                <w:left w:val="nil"/>
                <w:bottom w:val="nil"/>
                <w:right w:val="nil"/>
                <w:between w:val="nil"/>
              </w:pBdr>
              <w:spacing w:after="0" w:line="240" w:lineRule="auto"/>
              <w:rPr>
                <w:rFonts w:cs="Calibri"/>
                <w:b/>
                <w:color w:val="000000"/>
              </w:rPr>
            </w:pPr>
            <w:r>
              <w:rPr>
                <w:rFonts w:cs="Calibri"/>
                <w:color w:val="000000"/>
              </w:rPr>
              <w:t>Students will know about…</w:t>
            </w:r>
          </w:p>
        </w:tc>
        <w:tc>
          <w:tcPr>
            <w:tcW w:w="2368" w:type="dxa"/>
            <w:shd w:val="clear" w:color="auto" w:fill="auto"/>
          </w:tcPr>
          <w:p w:rsidR="002F0084" w:rsidRDefault="001F5BE1">
            <w:pPr>
              <w:pBdr>
                <w:top w:val="nil"/>
                <w:left w:val="nil"/>
                <w:bottom w:val="nil"/>
                <w:right w:val="nil"/>
                <w:between w:val="nil"/>
              </w:pBdr>
              <w:spacing w:after="0" w:line="240" w:lineRule="auto"/>
              <w:rPr>
                <w:rFonts w:cs="Calibri"/>
                <w:b/>
                <w:color w:val="000000"/>
              </w:rPr>
            </w:pPr>
            <w:r>
              <w:rPr>
                <w:rFonts w:cs="Calibri"/>
                <w:b/>
                <w:color w:val="000000"/>
              </w:rPr>
              <w:t>Application/Skills</w:t>
            </w:r>
          </w:p>
          <w:p w:rsidR="002F0084" w:rsidRDefault="001F5BE1">
            <w:pPr>
              <w:pBdr>
                <w:top w:val="nil"/>
                <w:left w:val="nil"/>
                <w:bottom w:val="nil"/>
                <w:right w:val="nil"/>
                <w:between w:val="nil"/>
              </w:pBdr>
              <w:spacing w:after="0" w:line="240" w:lineRule="auto"/>
              <w:rPr>
                <w:rFonts w:cs="Calibri"/>
                <w:color w:val="000000"/>
              </w:rPr>
            </w:pPr>
            <w:r>
              <w:rPr>
                <w:rFonts w:cs="Calibri"/>
                <w:color w:val="000000"/>
              </w:rPr>
              <w:t>Students will be able to…</w:t>
            </w:r>
          </w:p>
        </w:tc>
        <w:tc>
          <w:tcPr>
            <w:tcW w:w="1780" w:type="dxa"/>
            <w:shd w:val="clear" w:color="auto" w:fill="auto"/>
          </w:tcPr>
          <w:p w:rsidR="002F0084" w:rsidRDefault="001F5BE1">
            <w:pPr>
              <w:pBdr>
                <w:top w:val="nil"/>
                <w:left w:val="nil"/>
                <w:bottom w:val="nil"/>
                <w:right w:val="nil"/>
                <w:between w:val="nil"/>
              </w:pBdr>
              <w:spacing w:after="0" w:line="240" w:lineRule="auto"/>
              <w:rPr>
                <w:rFonts w:cs="Calibri"/>
                <w:b/>
                <w:color w:val="000000"/>
              </w:rPr>
            </w:pPr>
            <w:r>
              <w:rPr>
                <w:rFonts w:cs="Calibri"/>
                <w:b/>
                <w:color w:val="000000"/>
              </w:rPr>
              <w:t>Vocabulary</w:t>
            </w:r>
          </w:p>
        </w:tc>
        <w:tc>
          <w:tcPr>
            <w:tcW w:w="1743" w:type="dxa"/>
            <w:shd w:val="clear" w:color="auto" w:fill="auto"/>
          </w:tcPr>
          <w:p w:rsidR="002F0084" w:rsidRDefault="001F5BE1">
            <w:pPr>
              <w:pBdr>
                <w:top w:val="nil"/>
                <w:left w:val="nil"/>
                <w:bottom w:val="nil"/>
                <w:right w:val="nil"/>
                <w:between w:val="nil"/>
              </w:pBdr>
              <w:spacing w:after="0" w:line="240" w:lineRule="auto"/>
              <w:rPr>
                <w:rFonts w:cs="Calibri"/>
                <w:b/>
                <w:color w:val="000000"/>
              </w:rPr>
            </w:pPr>
            <w:r>
              <w:rPr>
                <w:rFonts w:cs="Calibri"/>
                <w:b/>
                <w:color w:val="000000"/>
              </w:rPr>
              <w:t>Home Learning</w:t>
            </w:r>
          </w:p>
        </w:tc>
        <w:tc>
          <w:tcPr>
            <w:tcW w:w="1694" w:type="dxa"/>
            <w:shd w:val="clear" w:color="auto" w:fill="auto"/>
          </w:tcPr>
          <w:p w:rsidR="002F0084" w:rsidRDefault="001F5BE1">
            <w:pPr>
              <w:pBdr>
                <w:top w:val="nil"/>
                <w:left w:val="nil"/>
                <w:bottom w:val="nil"/>
                <w:right w:val="nil"/>
                <w:between w:val="nil"/>
              </w:pBdr>
              <w:spacing w:after="0" w:line="240" w:lineRule="auto"/>
              <w:rPr>
                <w:rFonts w:cs="Calibri"/>
                <w:b/>
                <w:color w:val="000000"/>
              </w:rPr>
            </w:pPr>
            <w:r>
              <w:rPr>
                <w:rFonts w:cs="Calibri"/>
                <w:b/>
                <w:color w:val="000000"/>
              </w:rPr>
              <w:t>Assessment</w:t>
            </w:r>
          </w:p>
        </w:tc>
        <w:tc>
          <w:tcPr>
            <w:tcW w:w="1836" w:type="dxa"/>
            <w:shd w:val="clear" w:color="auto" w:fill="auto"/>
          </w:tcPr>
          <w:p w:rsidR="002F0084" w:rsidRDefault="001F5BE1">
            <w:pPr>
              <w:pBdr>
                <w:top w:val="nil"/>
                <w:left w:val="nil"/>
                <w:bottom w:val="nil"/>
                <w:right w:val="nil"/>
                <w:between w:val="nil"/>
              </w:pBdr>
              <w:spacing w:after="0" w:line="240" w:lineRule="auto"/>
              <w:rPr>
                <w:rFonts w:cs="Calibri"/>
                <w:b/>
                <w:color w:val="000000"/>
              </w:rPr>
            </w:pPr>
            <w:r>
              <w:rPr>
                <w:rFonts w:cs="Calibri"/>
                <w:b/>
                <w:color w:val="000000"/>
              </w:rPr>
              <w:t>Extra Resources</w:t>
            </w:r>
          </w:p>
          <w:p w:rsidR="002F0084" w:rsidRDefault="001F5BE1">
            <w:pPr>
              <w:pBdr>
                <w:top w:val="nil"/>
                <w:left w:val="nil"/>
                <w:bottom w:val="nil"/>
                <w:right w:val="nil"/>
                <w:between w:val="nil"/>
              </w:pBdr>
              <w:spacing w:after="0" w:line="240" w:lineRule="auto"/>
              <w:rPr>
                <w:rFonts w:cs="Calibri"/>
                <w:b/>
                <w:color w:val="000000"/>
              </w:rPr>
            </w:pPr>
            <w:r>
              <w:rPr>
                <w:rFonts w:cs="Calibri"/>
                <w:b/>
                <w:color w:val="000000"/>
              </w:rPr>
              <w:t>Extended Reading</w:t>
            </w:r>
          </w:p>
        </w:tc>
        <w:tc>
          <w:tcPr>
            <w:tcW w:w="2264" w:type="dxa"/>
            <w:shd w:val="clear" w:color="auto" w:fill="auto"/>
          </w:tcPr>
          <w:p w:rsidR="002F0084" w:rsidRDefault="001F5BE1">
            <w:pPr>
              <w:pBdr>
                <w:top w:val="nil"/>
                <w:left w:val="nil"/>
                <w:bottom w:val="nil"/>
                <w:right w:val="nil"/>
                <w:between w:val="nil"/>
              </w:pBdr>
              <w:spacing w:after="0" w:line="240" w:lineRule="auto"/>
              <w:rPr>
                <w:rFonts w:cs="Calibri"/>
                <w:b/>
                <w:color w:val="000000"/>
              </w:rPr>
            </w:pPr>
            <w:r>
              <w:rPr>
                <w:rFonts w:cs="Calibri"/>
                <w:b/>
                <w:color w:val="000000"/>
              </w:rPr>
              <w:t>Cultural Capital</w:t>
            </w:r>
          </w:p>
          <w:p w:rsidR="002F0084" w:rsidRDefault="002F0084">
            <w:pPr>
              <w:pBdr>
                <w:top w:val="nil"/>
                <w:left w:val="nil"/>
                <w:bottom w:val="nil"/>
                <w:right w:val="nil"/>
                <w:between w:val="nil"/>
              </w:pBdr>
              <w:spacing w:after="0" w:line="240" w:lineRule="auto"/>
              <w:rPr>
                <w:rFonts w:cs="Calibri"/>
                <w:b/>
                <w:color w:val="000000"/>
              </w:rPr>
            </w:pPr>
          </w:p>
        </w:tc>
      </w:tr>
      <w:tr w:rsidR="002F0084">
        <w:trPr>
          <w:trHeight w:val="2089"/>
        </w:trPr>
        <w:tc>
          <w:tcPr>
            <w:tcW w:w="2972" w:type="dxa"/>
          </w:tcPr>
          <w:p w:rsidR="002F0084" w:rsidRDefault="001F5BE1">
            <w:pPr>
              <w:numPr>
                <w:ilvl w:val="0"/>
                <w:numId w:val="1"/>
              </w:numPr>
              <w:spacing w:after="0" w:line="240" w:lineRule="auto"/>
            </w:pPr>
            <w:r>
              <w:t xml:space="preserve">Role of innovation and enterprise </w:t>
            </w:r>
          </w:p>
          <w:p w:rsidR="002F0084" w:rsidRDefault="001F5BE1">
            <w:pPr>
              <w:numPr>
                <w:ilvl w:val="0"/>
                <w:numId w:val="1"/>
              </w:numPr>
              <w:spacing w:after="0" w:line="240" w:lineRule="auto"/>
            </w:pPr>
            <w:r>
              <w:t>Benefits and risks associated with innovation</w:t>
            </w:r>
          </w:p>
        </w:tc>
        <w:tc>
          <w:tcPr>
            <w:tcW w:w="2368" w:type="dxa"/>
          </w:tcPr>
          <w:p w:rsidR="002F0084" w:rsidRDefault="001F5BE1">
            <w:pPr>
              <w:shd w:val="clear" w:color="auto" w:fill="FFFFFF"/>
              <w:spacing w:before="240" w:after="240" w:line="240" w:lineRule="auto"/>
            </w:pPr>
            <w:r>
              <w:t>A presentation that investigates the use of enterprise and innovation in an existing business.</w:t>
            </w:r>
          </w:p>
          <w:p w:rsidR="002F0084" w:rsidRDefault="002F0084">
            <w:pPr>
              <w:shd w:val="clear" w:color="auto" w:fill="FFFFFF"/>
              <w:spacing w:before="240" w:after="240" w:line="240" w:lineRule="auto"/>
            </w:pPr>
          </w:p>
          <w:p w:rsidR="002F0084" w:rsidRDefault="002F0084">
            <w:pPr>
              <w:spacing w:after="0" w:line="240" w:lineRule="auto"/>
            </w:pPr>
          </w:p>
          <w:p w:rsidR="002F0084" w:rsidRDefault="002F0084">
            <w:pPr>
              <w:spacing w:after="0" w:line="240" w:lineRule="auto"/>
            </w:pPr>
          </w:p>
          <w:p w:rsidR="002F0084" w:rsidRDefault="002F0084">
            <w:pPr>
              <w:spacing w:after="0" w:line="240" w:lineRule="auto"/>
            </w:pPr>
          </w:p>
        </w:tc>
        <w:tc>
          <w:tcPr>
            <w:tcW w:w="1780" w:type="dxa"/>
          </w:tcPr>
          <w:p w:rsidR="002F0084" w:rsidRDefault="001F5BE1">
            <w:pPr>
              <w:spacing w:after="0" w:line="240" w:lineRule="auto"/>
            </w:pPr>
            <w:r>
              <w:t>Innovation</w:t>
            </w:r>
          </w:p>
          <w:p w:rsidR="002F0084" w:rsidRDefault="001F5BE1">
            <w:pPr>
              <w:spacing w:after="0" w:line="240" w:lineRule="auto"/>
            </w:pPr>
            <w:r>
              <w:t>Exploit</w:t>
            </w:r>
          </w:p>
          <w:p w:rsidR="002F0084" w:rsidRDefault="001F5BE1">
            <w:pPr>
              <w:spacing w:after="0" w:line="240" w:lineRule="auto"/>
            </w:pPr>
            <w:r>
              <w:t>‘blue sky’ thinking</w:t>
            </w:r>
          </w:p>
          <w:p w:rsidR="002F0084" w:rsidRDefault="001F5BE1">
            <w:pPr>
              <w:spacing w:after="0" w:line="240" w:lineRule="auto"/>
            </w:pPr>
            <w:r>
              <w:t>Serendipity</w:t>
            </w:r>
          </w:p>
          <w:p w:rsidR="002F0084" w:rsidRDefault="001F5BE1">
            <w:pPr>
              <w:spacing w:after="0" w:line="240" w:lineRule="auto"/>
            </w:pPr>
            <w:r>
              <w:t>Intuition</w:t>
            </w:r>
          </w:p>
          <w:p w:rsidR="002F0084" w:rsidRDefault="001F5BE1">
            <w:pPr>
              <w:spacing w:after="0" w:line="240" w:lineRule="auto"/>
            </w:pPr>
            <w:r>
              <w:t>Niche markets</w:t>
            </w:r>
          </w:p>
          <w:p w:rsidR="002F0084" w:rsidRDefault="002F0084">
            <w:pPr>
              <w:spacing w:after="0" w:line="240" w:lineRule="auto"/>
            </w:pPr>
          </w:p>
          <w:p w:rsidR="002F0084" w:rsidRDefault="002F0084">
            <w:pPr>
              <w:spacing w:after="0" w:line="240" w:lineRule="auto"/>
            </w:pPr>
          </w:p>
          <w:p w:rsidR="002F0084" w:rsidRDefault="002F0084">
            <w:pPr>
              <w:spacing w:after="0" w:line="240" w:lineRule="auto"/>
            </w:pPr>
          </w:p>
          <w:p w:rsidR="002F0084" w:rsidRDefault="002F0084">
            <w:pPr>
              <w:spacing w:after="0" w:line="240" w:lineRule="auto"/>
            </w:pPr>
          </w:p>
          <w:p w:rsidR="002F0084" w:rsidRDefault="002F0084">
            <w:pPr>
              <w:spacing w:after="0" w:line="240" w:lineRule="auto"/>
            </w:pPr>
          </w:p>
          <w:p w:rsidR="002F0084" w:rsidRDefault="002F0084">
            <w:pPr>
              <w:spacing w:after="0" w:line="240" w:lineRule="auto"/>
            </w:pPr>
          </w:p>
          <w:p w:rsidR="002F0084" w:rsidRDefault="002F0084">
            <w:pPr>
              <w:spacing w:after="0" w:line="240" w:lineRule="auto"/>
            </w:pPr>
          </w:p>
          <w:p w:rsidR="002F0084" w:rsidRDefault="002F0084">
            <w:pPr>
              <w:spacing w:after="0" w:line="240" w:lineRule="auto"/>
            </w:pPr>
          </w:p>
          <w:p w:rsidR="002F0084" w:rsidRDefault="002F0084">
            <w:pPr>
              <w:spacing w:after="0" w:line="240" w:lineRule="auto"/>
            </w:pPr>
          </w:p>
        </w:tc>
        <w:tc>
          <w:tcPr>
            <w:tcW w:w="1743" w:type="dxa"/>
          </w:tcPr>
          <w:p w:rsidR="002F0084" w:rsidRDefault="001F5BE1">
            <w:pPr>
              <w:spacing w:after="0" w:line="240" w:lineRule="auto"/>
            </w:pPr>
            <w:r>
              <w:t>Research of businesses for coursework</w:t>
            </w:r>
          </w:p>
          <w:p w:rsidR="002F0084" w:rsidRDefault="002F0084">
            <w:pPr>
              <w:spacing w:after="0" w:line="240" w:lineRule="auto"/>
            </w:pPr>
          </w:p>
          <w:p w:rsidR="002F0084" w:rsidRDefault="001F5BE1">
            <w:pPr>
              <w:spacing w:after="0" w:line="240" w:lineRule="auto"/>
            </w:pPr>
            <w:r>
              <w:t>Completion of coursework</w:t>
            </w:r>
          </w:p>
        </w:tc>
        <w:tc>
          <w:tcPr>
            <w:tcW w:w="1694" w:type="dxa"/>
          </w:tcPr>
          <w:p w:rsidR="002F0084" w:rsidRDefault="001F5BE1">
            <w:pPr>
              <w:spacing w:after="0" w:line="240" w:lineRule="auto"/>
            </w:pPr>
            <w:r>
              <w:t xml:space="preserve">Internally assessed coursework, marked  by teacher and moderated </w:t>
            </w:r>
          </w:p>
        </w:tc>
        <w:tc>
          <w:tcPr>
            <w:tcW w:w="1836" w:type="dxa"/>
          </w:tcPr>
          <w:p w:rsidR="002F0084" w:rsidRDefault="001F5BE1">
            <w:pPr>
              <w:spacing w:after="0" w:line="240" w:lineRule="auto"/>
            </w:pPr>
            <w:r>
              <w:t>Tutor2u</w:t>
            </w:r>
          </w:p>
          <w:p w:rsidR="002F0084" w:rsidRDefault="001F5BE1">
            <w:pPr>
              <w:spacing w:after="0" w:line="240" w:lineRule="auto"/>
            </w:pPr>
            <w:r>
              <w:t xml:space="preserve">The Economist </w:t>
            </w:r>
          </w:p>
          <w:p w:rsidR="002F0084" w:rsidRDefault="001F5BE1">
            <w:pPr>
              <w:spacing w:after="0" w:line="240" w:lineRule="auto"/>
            </w:pPr>
            <w:r>
              <w:t xml:space="preserve">Business Review </w:t>
            </w:r>
          </w:p>
          <w:p w:rsidR="002F0084" w:rsidRDefault="001F5BE1">
            <w:pPr>
              <w:spacing w:after="0" w:line="240" w:lineRule="auto"/>
            </w:pPr>
            <w:r>
              <w:t>The Guardian</w:t>
            </w:r>
          </w:p>
          <w:p w:rsidR="002F0084" w:rsidRDefault="001F5BE1">
            <w:pPr>
              <w:spacing w:after="0" w:line="240" w:lineRule="auto"/>
            </w:pPr>
            <w:r>
              <w:t>The Independent</w:t>
            </w:r>
          </w:p>
          <w:p w:rsidR="002F0084" w:rsidRDefault="001F5BE1">
            <w:pPr>
              <w:spacing w:after="0" w:line="240" w:lineRule="auto"/>
            </w:pPr>
            <w:proofErr w:type="spellStart"/>
            <w:r>
              <w:t>BTECl</w:t>
            </w:r>
            <w:proofErr w:type="spellEnd"/>
            <w:r>
              <w:t xml:space="preserve"> Business books</w:t>
            </w:r>
          </w:p>
          <w:p w:rsidR="002F0084" w:rsidRDefault="001F5BE1">
            <w:pPr>
              <w:spacing w:after="0" w:line="240" w:lineRule="auto"/>
            </w:pPr>
            <w:r>
              <w:rPr>
                <w:b/>
              </w:rPr>
              <w:t>Linked units notes 2,3, 4,5,</w:t>
            </w:r>
            <w:r>
              <w:rPr>
                <w:b/>
              </w:rPr>
              <w:t xml:space="preserve">6 &amp; 8 </w:t>
            </w:r>
          </w:p>
          <w:p w:rsidR="002F0084" w:rsidRDefault="002F0084">
            <w:pPr>
              <w:spacing w:after="0" w:line="240" w:lineRule="auto"/>
            </w:pPr>
          </w:p>
        </w:tc>
        <w:tc>
          <w:tcPr>
            <w:tcW w:w="2264" w:type="dxa"/>
          </w:tcPr>
          <w:p w:rsidR="002F0084" w:rsidRDefault="001F5BE1">
            <w:pPr>
              <w:spacing w:after="0" w:line="240" w:lineRule="auto"/>
            </w:pPr>
            <w:r>
              <w:t>Local entrepreneur via Zoom</w:t>
            </w:r>
          </w:p>
        </w:tc>
      </w:tr>
    </w:tbl>
    <w:p w:rsidR="002F0084" w:rsidRDefault="002F0084"/>
    <w:p w:rsidR="002F0084" w:rsidRDefault="002F0084"/>
    <w:p w:rsidR="002F0084" w:rsidRDefault="002F0084"/>
    <w:p w:rsidR="002F0084" w:rsidRDefault="002F0084"/>
    <w:p w:rsidR="002F0084" w:rsidRDefault="002F0084"/>
    <w:sectPr w:rsidR="002F0084">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BD1BCE"/>
    <w:multiLevelType w:val="multilevel"/>
    <w:tmpl w:val="E78C8738"/>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84"/>
    <w:rsid w:val="001F5BE1"/>
    <w:rsid w:val="002F0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45397-2F51-4A17-A94F-198F1B0E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1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E25812"/>
    <w:rPr>
      <w:rFonts w:cs="Times New Roman"/>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XakUVSzneuqUgnSUCYAAc4OWvA==">AMUW2mXbv2O08TZdrit2HdMwKIjkZCIs+ejhzvSluGyVwX9FZ1dqxTQZ/0O4C7OvNJ9U5qc4xwyZh/ujpTdmWycv2IwOVNZw62S0qimZWBWyyCTabVW0MMU=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D8F94DCC</Template>
  <TotalTime>1</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Madeha Shamsuddin</dc:creator>
  <cp:lastModifiedBy>Tariq-Ul Haque</cp:lastModifiedBy>
  <cp:revision>2</cp:revision>
  <dcterms:created xsi:type="dcterms:W3CDTF">2022-10-17T08:46:00Z</dcterms:created>
  <dcterms:modified xsi:type="dcterms:W3CDTF">2022-10-17T08:46:00Z</dcterms:modified>
</cp:coreProperties>
</file>