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F80B3" w14:textId="1ABBAD30" w:rsidR="00416663" w:rsidRPr="0071520A" w:rsidRDefault="0047714B" w:rsidP="00B81F30">
      <w:pPr>
        <w:rPr>
          <w:rFonts w:ascii="Avenir Medium" w:eastAsia="Calibri" w:hAnsi="Avenir Medium"/>
          <w:color w:val="002060"/>
          <w:sz w:val="24"/>
        </w:rPr>
      </w:pPr>
      <w:bookmarkStart w:id="0" w:name="_Hlk45031909"/>
      <w:bookmarkEnd w:id="0"/>
      <w:r>
        <w:rPr>
          <w:noProof/>
          <w:lang w:val="en-GB" w:eastAsia="en-GB"/>
        </w:rPr>
        <mc:AlternateContent>
          <mc:Choice Requires="wps">
            <w:drawing>
              <wp:anchor distT="0" distB="0" distL="114300" distR="114300" simplePos="0" relativeHeight="251664384" behindDoc="0" locked="0" layoutInCell="1" allowOverlap="1" wp14:anchorId="0EC588F2" wp14:editId="4DD78A94">
                <wp:simplePos x="0" y="0"/>
                <wp:positionH relativeFrom="column">
                  <wp:posOffset>927100</wp:posOffset>
                </wp:positionH>
                <wp:positionV relativeFrom="paragraph">
                  <wp:posOffset>12700</wp:posOffset>
                </wp:positionV>
                <wp:extent cx="8910955" cy="5334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8910955" cy="533400"/>
                        </a:xfrm>
                        <a:prstGeom prst="rect">
                          <a:avLst/>
                        </a:prstGeom>
                        <a:noFill/>
                        <a:ln w="6350">
                          <a:noFill/>
                        </a:ln>
                      </wps:spPr>
                      <wps:txbx>
                        <w:txbxContent>
                          <w:p w14:paraId="63EC721E" w14:textId="77777777"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744DDD" w:rsidRPr="00D164ED" w:rsidRDefault="00744DDD" w:rsidP="00D164ED">
                            <w:pPr>
                              <w:rPr>
                                <w:rFonts w:cstheme="minorHAnsi"/>
                                <w:b/>
                                <w:i/>
                                <w:color w:val="002060"/>
                                <w:sz w:val="52"/>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588F2" id="_x0000_t202" coordsize="21600,21600" o:spt="202" path="m,l,21600r21600,l21600,xe">
                <v:stroke joinstyle="miter"/>
                <v:path gradientshapeok="t" o:connecttype="rect"/>
              </v:shapetype>
              <v:shape id="Text Box 1" o:spid="_x0000_s1026" type="#_x0000_t202" style="position:absolute;margin-left:73pt;margin-top:1pt;width:701.65pt;height: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wKrLQIAAFEEAAAOAAAAZHJzL2Uyb0RvYy54bWysVE1v2zAMvQ/YfxB0X+x8dU0Qp8haZBhQ&#10;tAWSomdFlmIDkqhJSuzs14+SnTTodhp2kSmSIsX3nry4a7UiR+F8Daagw0FOiTAcytrsC/q6XX+5&#10;pcQHZkqmwIiCnoSnd8vPnxaNnYsRVKBK4QgWMX7e2IJWIdh5lnleCc38AKwwGJTgNAu4dfusdKzB&#10;6lplozy/yRpwpXXAhffofeiCdJnqSyl4eJbSi0BUQfFuIa0urbu4ZssFm+8ds1XN+2uwf7iFZrXB&#10;ppdSDywwcnD1H6V0zR14kGHAQWcgZc1FmgGnGeYfptlUzIo0C4Lj7QUm///K8qfjiyN1idxRYphG&#10;iraiDeQbtGQY0Wmsn2PSxmJaaNEdM3u/R2ccupVOxy+OQzCOOJ8u2MZiHJ23s2E+m04p4RibjseT&#10;PIGfvZ+2zofvAjSJRkEdcpcgZcdHH7Ajpp5TYjMD61qpxJ8ypCnozXiapwOXCJ5QBg/GGbq7Riu0&#10;u7YfYAflCedy0OnCW76usfkj8+GFORQCjoLiDs+4SAXYBHqLkgrcr7/5Yz7yg1FKGhRWQf3PA3OC&#10;EvXDIHOz4WQSlZg2k+nXEW7cdWR3HTEHfQ+oXWQHb5fMmB/U2ZQO9Bu+gVXsiiFmOPYuaDib96GT&#10;O74hLlarlITasyw8mo3lsXSEM0K7bd+Ysz3+AZl7grME2fwDDV1uR8TqEEDWiaMIcIdqjzvqNlHX&#10;v7H4MK73Kev9T7D8DQAA//8DAFBLAwQUAAYACAAAACEABJtEzt8AAAAJAQAADwAAAGRycy9kb3du&#10;cmV2LnhtbEyPwU7DMBBE70j8g7VI3KhDaKsQ4lRVpAoJwaGlF25OvE0i7HWI3Tbw9WxPcFqN3mh2&#10;plhNzooTjqH3pOB+loBAarzpqVWwf9/cZSBC1GS09YQKvjHAqry+KnRu/Jm2eNrFVnAIhVwr6GIc&#10;cilD06HTYeYHJGYHPzodWY6tNKM+c7izMk2SpXS6J/7Q6QGrDpvP3dEpeKk2b3pbpy77sdXz62E9&#10;fO0/Fkrd3kzrJxARp/hnhkt9rg4ld6r9kUwQlvV8yVuigpTPhS/mjw8gagUZA1kW8v+C8hcAAP//&#10;AwBQSwECLQAUAAYACAAAACEAtoM4kv4AAADhAQAAEwAAAAAAAAAAAAAAAAAAAAAAW0NvbnRlbnRf&#10;VHlwZXNdLnhtbFBLAQItABQABgAIAAAAIQA4/SH/1gAAAJQBAAALAAAAAAAAAAAAAAAAAC8BAABf&#10;cmVscy8ucmVsc1BLAQItABQABgAIAAAAIQApcwKrLQIAAFEEAAAOAAAAAAAAAAAAAAAAAC4CAABk&#10;cnMvZTJvRG9jLnhtbFBLAQItABQABgAIAAAAIQAEm0TO3wAAAAkBAAAPAAAAAAAAAAAAAAAAAIcE&#10;AABkcnMvZG93bnJldi54bWxQSwUGAAAAAAQABADzAAAAkwUAAAAA&#10;" filled="f" stroked="f" strokeweight=".5pt">
                <v:textbox>
                  <w:txbxContent>
                    <w:p w14:paraId="63EC721E" w14:textId="77777777" w:rsidR="00744DDD" w:rsidRPr="00D164ED" w:rsidRDefault="00744DDD" w:rsidP="00506E75">
                      <w:pPr>
                        <w:ind w:left="720" w:firstLine="720"/>
                        <w:jc w:val="right"/>
                        <w:rPr>
                          <w:rFonts w:asciiTheme="minorHAnsi" w:hAnsiTheme="minorHAnsi" w:cstheme="minorHAnsi"/>
                          <w:b/>
                          <w:i/>
                          <w:color w:val="002060"/>
                          <w:sz w:val="48"/>
                          <w:szCs w:val="16"/>
                        </w:rPr>
                      </w:pPr>
                      <w:r w:rsidRPr="00D164ED">
                        <w:rPr>
                          <w:rFonts w:asciiTheme="minorHAnsi" w:hAnsiTheme="minorHAnsi" w:cstheme="minorHAnsi"/>
                          <w:b/>
                          <w:color w:val="002060"/>
                          <w:sz w:val="72"/>
                          <w:szCs w:val="16"/>
                        </w:rPr>
                        <w:t xml:space="preserve">LANGDON PARK </w:t>
                      </w:r>
                      <w:r w:rsidRPr="00D164ED">
                        <w:rPr>
                          <w:rFonts w:asciiTheme="minorHAnsi" w:hAnsiTheme="minorHAnsi" w:cstheme="minorHAnsi"/>
                          <w:b/>
                          <w:color w:val="FF0000"/>
                          <w:sz w:val="72"/>
                          <w:szCs w:val="16"/>
                        </w:rPr>
                        <w:t>SIXTH FORM</w:t>
                      </w:r>
                    </w:p>
                    <w:p w14:paraId="00E2E1FD" w14:textId="77777777" w:rsidR="00744DDD" w:rsidRPr="00D164ED" w:rsidRDefault="00744DDD" w:rsidP="00D164ED">
                      <w:pPr>
                        <w:rPr>
                          <w:rFonts w:cstheme="minorHAnsi"/>
                          <w:b/>
                          <w:i/>
                          <w:color w:val="002060"/>
                          <w:sz w:val="52"/>
                          <w:szCs w:val="16"/>
                        </w:rPr>
                      </w:pPr>
                    </w:p>
                  </w:txbxContent>
                </v:textbox>
                <w10:wrap type="square"/>
              </v:shape>
            </w:pict>
          </mc:Fallback>
        </mc:AlternateContent>
      </w:r>
      <w:r w:rsidR="00942349">
        <w:rPr>
          <w:rFonts w:ascii="Avenir Medium" w:eastAsia="Calibri" w:hAnsi="Avenir Medium"/>
          <w:color w:val="002060"/>
          <w:sz w:val="24"/>
        </w:rPr>
        <w:t xml:space="preserve">                 </w:t>
      </w:r>
    </w:p>
    <w:p w14:paraId="2619387B" w14:textId="5D764BDA" w:rsidR="00D164ED" w:rsidRPr="00D164ED" w:rsidRDefault="00D164ED" w:rsidP="00D164ED">
      <w:pPr>
        <w:rPr>
          <w:rFonts w:asciiTheme="minorHAnsi" w:hAnsiTheme="minorHAnsi" w:cstheme="minorHAnsi"/>
          <w:b/>
          <w:i/>
          <w:color w:val="002060"/>
          <w:sz w:val="52"/>
          <w:szCs w:val="16"/>
        </w:rPr>
      </w:pPr>
      <w:r w:rsidRPr="00D164ED">
        <w:rPr>
          <w:rFonts w:asciiTheme="minorHAnsi" w:hAnsiTheme="minorHAnsi" w:cstheme="minorHAnsi"/>
          <w:b/>
          <w:i/>
          <w:noProof/>
          <w:color w:val="002060"/>
          <w:sz w:val="52"/>
          <w:szCs w:val="16"/>
          <w:lang w:val="en-GB" w:eastAsia="en-GB"/>
        </w:rPr>
        <w:drawing>
          <wp:inline distT="0" distB="0" distL="0" distR="0" wp14:anchorId="295C967D" wp14:editId="600611F9">
            <wp:extent cx="612183" cy="651935"/>
            <wp:effectExtent l="0" t="0" r="0" b="0"/>
            <wp:docPr id="1026"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Grp="1"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8057" cy="658190"/>
                    </a:xfrm>
                    <a:prstGeom prst="rect">
                      <a:avLst/>
                    </a:prstGeom>
                    <a:noFill/>
                    <a:ln>
                      <a:noFill/>
                    </a:ln>
                  </pic:spPr>
                </pic:pic>
              </a:graphicData>
            </a:graphic>
          </wp:inline>
        </w:drawing>
      </w:r>
    </w:p>
    <w:p w14:paraId="30989E6D" w14:textId="77777777" w:rsidR="00226084" w:rsidRPr="00CC2660" w:rsidRDefault="00226084" w:rsidP="00B81F30">
      <w:pPr>
        <w:rPr>
          <w:rFonts w:ascii="Avenir Medium" w:hAnsi="Avenir Medium" w:cs="Arial for Autograph Uni"/>
          <w:color w:val="002060"/>
          <w:sz w:val="6"/>
          <w:szCs w:val="10"/>
        </w:rPr>
      </w:pPr>
    </w:p>
    <w:tbl>
      <w:tblPr>
        <w:tblStyle w:val="TableGrid"/>
        <w:tblW w:w="0" w:type="auto"/>
        <w:tblLook w:val="04A0" w:firstRow="1" w:lastRow="0" w:firstColumn="1" w:lastColumn="0" w:noHBand="0" w:noVBand="1"/>
      </w:tblPr>
      <w:tblGrid>
        <w:gridCol w:w="3891"/>
        <w:gridCol w:w="1683"/>
        <w:gridCol w:w="9816"/>
      </w:tblGrid>
      <w:tr w:rsidR="00E35828" w:rsidRPr="00E35828" w14:paraId="266FA7AE" w14:textId="77777777" w:rsidTr="0047714B">
        <w:tc>
          <w:tcPr>
            <w:tcW w:w="3891" w:type="dxa"/>
          </w:tcPr>
          <w:p w14:paraId="7E73EF25" w14:textId="40E454C0"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 xml:space="preserve">Subject: </w:t>
            </w:r>
            <w:r w:rsidR="009E1750">
              <w:rPr>
                <w:rFonts w:asciiTheme="minorHAnsi" w:eastAsia="Nanum Gothic" w:hAnsiTheme="minorHAnsi" w:cstheme="minorHAnsi"/>
                <w:b/>
                <w:sz w:val="24"/>
                <w:szCs w:val="28"/>
              </w:rPr>
              <w:t>Mathematics</w:t>
            </w:r>
          </w:p>
        </w:tc>
        <w:tc>
          <w:tcPr>
            <w:tcW w:w="1683" w:type="dxa"/>
          </w:tcPr>
          <w:p w14:paraId="40AA488A" w14:textId="77777777"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Year: Y12</w:t>
            </w:r>
          </w:p>
        </w:tc>
        <w:tc>
          <w:tcPr>
            <w:tcW w:w="9816" w:type="dxa"/>
          </w:tcPr>
          <w:p w14:paraId="5FADB7C3" w14:textId="4F40BFB1" w:rsidR="00506E75" w:rsidRPr="00E35828" w:rsidRDefault="00506E75">
            <w:pPr>
              <w:rPr>
                <w:rFonts w:asciiTheme="minorHAnsi" w:eastAsia="Nanum Gothic" w:hAnsiTheme="minorHAnsi" w:cstheme="minorHAnsi"/>
                <w:b/>
                <w:sz w:val="24"/>
                <w:szCs w:val="28"/>
              </w:rPr>
            </w:pPr>
            <w:r w:rsidRPr="00E35828">
              <w:rPr>
                <w:rFonts w:asciiTheme="minorHAnsi" w:eastAsia="Nanum Gothic" w:hAnsiTheme="minorHAnsi" w:cstheme="minorHAnsi"/>
                <w:b/>
                <w:sz w:val="24"/>
                <w:szCs w:val="28"/>
              </w:rPr>
              <w:t>Topic</w:t>
            </w:r>
            <w:r w:rsidR="009B5B2B">
              <w:rPr>
                <w:rFonts w:asciiTheme="minorHAnsi" w:eastAsia="Nanum Gothic" w:hAnsiTheme="minorHAnsi" w:cstheme="minorHAnsi"/>
                <w:b/>
                <w:sz w:val="24"/>
                <w:szCs w:val="28"/>
              </w:rPr>
              <w:t xml:space="preserve"> </w:t>
            </w:r>
            <w:r w:rsidR="00715EDF">
              <w:rPr>
                <w:rFonts w:asciiTheme="minorHAnsi" w:eastAsia="Nanum Gothic" w:hAnsiTheme="minorHAnsi" w:cstheme="minorHAnsi"/>
                <w:b/>
                <w:sz w:val="24"/>
                <w:szCs w:val="28"/>
              </w:rPr>
              <w:t>5</w:t>
            </w:r>
            <w:r w:rsidR="00DF08DD">
              <w:rPr>
                <w:rFonts w:asciiTheme="minorHAnsi" w:eastAsia="Nanum Gothic" w:hAnsiTheme="minorHAnsi" w:cstheme="minorHAnsi"/>
                <w:b/>
                <w:sz w:val="24"/>
                <w:szCs w:val="28"/>
              </w:rPr>
              <w:t>.</w:t>
            </w:r>
            <w:r w:rsidR="00BA045B">
              <w:rPr>
                <w:rFonts w:asciiTheme="minorHAnsi" w:eastAsia="Nanum Gothic" w:hAnsiTheme="minorHAnsi" w:cstheme="minorHAnsi"/>
                <w:b/>
                <w:sz w:val="24"/>
                <w:szCs w:val="28"/>
              </w:rPr>
              <w:t xml:space="preserve">2 </w:t>
            </w:r>
            <w:r w:rsidR="0057580C">
              <w:rPr>
                <w:rFonts w:asciiTheme="minorHAnsi" w:eastAsia="Nanum Gothic" w:hAnsiTheme="minorHAnsi" w:cstheme="minorHAnsi"/>
                <w:b/>
                <w:sz w:val="24"/>
                <w:szCs w:val="28"/>
              </w:rPr>
              <w:t xml:space="preserve">Coordinate Geometry, Circles and </w:t>
            </w:r>
            <w:r w:rsidR="00BA045B">
              <w:rPr>
                <w:rFonts w:asciiTheme="minorHAnsi" w:eastAsia="Nanum Gothic" w:hAnsiTheme="minorHAnsi" w:cstheme="minorHAnsi"/>
                <w:b/>
                <w:sz w:val="24"/>
                <w:szCs w:val="28"/>
              </w:rPr>
              <w:t xml:space="preserve">Differentiation </w:t>
            </w:r>
          </w:p>
        </w:tc>
      </w:tr>
    </w:tbl>
    <w:p w14:paraId="24809102" w14:textId="77777777" w:rsidR="00506E75" w:rsidRPr="00E35828" w:rsidRDefault="00506E75">
      <w:pPr>
        <w:rPr>
          <w:rFonts w:asciiTheme="minorHAnsi" w:eastAsia="Nanum Gothic" w:hAnsiTheme="minorHAnsi" w:cstheme="minorHAnsi"/>
          <w:sz w:val="24"/>
          <w:szCs w:val="28"/>
        </w:rPr>
      </w:pPr>
    </w:p>
    <w:tbl>
      <w:tblPr>
        <w:tblStyle w:val="TableGrid"/>
        <w:tblW w:w="0" w:type="auto"/>
        <w:tblLook w:val="04A0" w:firstRow="1" w:lastRow="0" w:firstColumn="1" w:lastColumn="0" w:noHBand="0" w:noVBand="1"/>
      </w:tblPr>
      <w:tblGrid>
        <w:gridCol w:w="15390"/>
      </w:tblGrid>
      <w:tr w:rsidR="00E35828" w:rsidRPr="00E35828" w14:paraId="7B91777E" w14:textId="77777777" w:rsidTr="00CA50D9">
        <w:tc>
          <w:tcPr>
            <w:tcW w:w="15616" w:type="dxa"/>
          </w:tcPr>
          <w:p w14:paraId="7347C88C" w14:textId="77777777" w:rsidR="00E35828" w:rsidRPr="00E35828" w:rsidRDefault="00E35828" w:rsidP="00CA50D9">
            <w:pPr>
              <w:jc w:val="center"/>
              <w:rPr>
                <w:rFonts w:asciiTheme="minorHAnsi" w:hAnsiTheme="minorHAnsi" w:cs="Calibri"/>
                <w:sz w:val="8"/>
                <w:szCs w:val="8"/>
              </w:rPr>
            </w:pPr>
          </w:p>
          <w:p w14:paraId="23E5A65C" w14:textId="74814241" w:rsidR="00CA50D9" w:rsidRPr="00112630" w:rsidRDefault="00A314A8" w:rsidP="00CA50D9">
            <w:pPr>
              <w:jc w:val="center"/>
              <w:rPr>
                <w:rFonts w:asciiTheme="minorHAnsi" w:hAnsiTheme="minorHAnsi"/>
                <w:sz w:val="20"/>
                <w:szCs w:val="20"/>
              </w:rPr>
            </w:pPr>
            <w:r w:rsidRPr="00112630">
              <w:rPr>
                <w:rFonts w:asciiTheme="minorHAnsi" w:hAnsiTheme="minorHAnsi" w:cs="Calibri"/>
                <w:b/>
                <w:i/>
                <w:sz w:val="20"/>
                <w:szCs w:val="20"/>
              </w:rPr>
              <w:t>What and Why</w:t>
            </w:r>
            <w:r w:rsidR="00112630">
              <w:rPr>
                <w:rFonts w:asciiTheme="minorHAnsi" w:hAnsiTheme="minorHAnsi" w:cs="Calibri"/>
                <w:b/>
                <w:sz w:val="20"/>
                <w:szCs w:val="20"/>
              </w:rPr>
              <w:t xml:space="preserve">: </w:t>
            </w:r>
            <w:r w:rsidR="00112630">
              <w:rPr>
                <w:rFonts w:asciiTheme="minorHAnsi" w:hAnsiTheme="minorHAnsi" w:cs="Calibri"/>
                <w:sz w:val="20"/>
                <w:szCs w:val="20"/>
              </w:rPr>
              <w:t xml:space="preserve">In this unit, you will begin by learning about circles, the equations that define them, and their properties. You will then move on to one of the most important concepts that we learn in A-level </w:t>
            </w:r>
            <w:proofErr w:type="spellStart"/>
            <w:r w:rsidR="00112630">
              <w:rPr>
                <w:rFonts w:asciiTheme="minorHAnsi" w:hAnsiTheme="minorHAnsi" w:cs="Calibri"/>
                <w:sz w:val="20"/>
                <w:szCs w:val="20"/>
              </w:rPr>
              <w:t>maths</w:t>
            </w:r>
            <w:proofErr w:type="spellEnd"/>
            <w:r w:rsidR="00112630">
              <w:rPr>
                <w:rFonts w:asciiTheme="minorHAnsi" w:hAnsiTheme="minorHAnsi" w:cs="Calibri"/>
                <w:sz w:val="20"/>
                <w:szCs w:val="20"/>
              </w:rPr>
              <w:t xml:space="preserve"> – Differentiation. You will apply your understanding of limits to smoothly changing functions, applying it to the formal understanding of gradients and learning rules for some common functions.</w:t>
            </w:r>
            <w:bookmarkStart w:id="1" w:name="_GoBack"/>
            <w:bookmarkEnd w:id="1"/>
          </w:p>
          <w:p w14:paraId="3C2BE8DF" w14:textId="77777777" w:rsidR="00CA50D9" w:rsidRPr="00E35828" w:rsidRDefault="00CA50D9">
            <w:pPr>
              <w:rPr>
                <w:rFonts w:asciiTheme="minorHAnsi" w:eastAsia="Nanum Gothic" w:hAnsiTheme="minorHAnsi" w:cstheme="minorHAnsi"/>
                <w:sz w:val="8"/>
                <w:szCs w:val="8"/>
              </w:rPr>
            </w:pPr>
          </w:p>
        </w:tc>
      </w:tr>
    </w:tbl>
    <w:p w14:paraId="16A21DBA" w14:textId="77777777" w:rsidR="00CA50D9" w:rsidRPr="00E35828" w:rsidRDefault="00CA50D9">
      <w:pPr>
        <w:rPr>
          <w:rFonts w:asciiTheme="minorHAnsi" w:eastAsia="Nanum Gothic" w:hAnsiTheme="minorHAnsi" w:cstheme="minorHAnsi"/>
          <w:sz w:val="20"/>
          <w:szCs w:val="20"/>
        </w:rPr>
      </w:pPr>
    </w:p>
    <w:tbl>
      <w:tblPr>
        <w:tblStyle w:val="TableGrid"/>
        <w:tblW w:w="0" w:type="auto"/>
        <w:tblLook w:val="04A0" w:firstRow="1" w:lastRow="0" w:firstColumn="1" w:lastColumn="0" w:noHBand="0" w:noVBand="1"/>
      </w:tblPr>
      <w:tblGrid>
        <w:gridCol w:w="2547"/>
        <w:gridCol w:w="3260"/>
        <w:gridCol w:w="5387"/>
        <w:gridCol w:w="4196"/>
      </w:tblGrid>
      <w:tr w:rsidR="00927847" w:rsidRPr="00E35828" w14:paraId="60773B71" w14:textId="7C83364F" w:rsidTr="003761D3">
        <w:tc>
          <w:tcPr>
            <w:tcW w:w="2547" w:type="dxa"/>
          </w:tcPr>
          <w:p w14:paraId="645B3346" w14:textId="52D210E9" w:rsidR="00927847" w:rsidRDefault="00927847" w:rsidP="00B83511">
            <w:pPr>
              <w:rPr>
                <w:rFonts w:asciiTheme="minorHAnsi" w:eastAsia="Nanum Gothic" w:hAnsiTheme="minorHAnsi" w:cstheme="minorHAnsi"/>
                <w:b/>
                <w:sz w:val="20"/>
                <w:szCs w:val="20"/>
              </w:rPr>
            </w:pPr>
            <w:r w:rsidRPr="00B83511">
              <w:rPr>
                <w:rFonts w:asciiTheme="minorHAnsi" w:eastAsia="Nanum Gothic" w:hAnsiTheme="minorHAnsi" w:cstheme="minorHAnsi"/>
                <w:b/>
                <w:sz w:val="20"/>
                <w:szCs w:val="20"/>
              </w:rPr>
              <w:t>Key terms</w:t>
            </w:r>
          </w:p>
          <w:p w14:paraId="5FDF912F" w14:textId="767BFFB7" w:rsidR="00520043" w:rsidRDefault="00520043" w:rsidP="00B83511">
            <w:pPr>
              <w:rPr>
                <w:rFonts w:asciiTheme="minorHAnsi" w:eastAsia="Nanum Gothic" w:hAnsiTheme="minorHAnsi" w:cstheme="minorHAnsi"/>
                <w:b/>
                <w:sz w:val="20"/>
                <w:szCs w:val="20"/>
              </w:rPr>
            </w:pPr>
            <w:r>
              <w:rPr>
                <w:rFonts w:asciiTheme="minorHAnsi" w:eastAsia="Nanum Gothic" w:hAnsiTheme="minorHAnsi" w:cstheme="minorHAnsi"/>
                <w:b/>
                <w:sz w:val="20"/>
                <w:szCs w:val="20"/>
              </w:rPr>
              <w:t>Coordinate Geometry</w:t>
            </w:r>
            <w:r w:rsidR="00DE3AB6">
              <w:rPr>
                <w:rFonts w:asciiTheme="minorHAnsi" w:eastAsia="Nanum Gothic" w:hAnsiTheme="minorHAnsi" w:cstheme="minorHAnsi"/>
                <w:b/>
                <w:sz w:val="20"/>
                <w:szCs w:val="20"/>
              </w:rPr>
              <w:t xml:space="preserve"> (Straight lines)</w:t>
            </w:r>
          </w:p>
          <w:p w14:paraId="4816CE8D" w14:textId="77777777" w:rsidR="004B74EE" w:rsidRDefault="00DE3AB6" w:rsidP="00BD4005">
            <w:pPr>
              <w:pStyle w:val="ListParagraph"/>
              <w:numPr>
                <w:ilvl w:val="0"/>
                <w:numId w:val="24"/>
              </w:numPr>
              <w:ind w:left="309"/>
              <w:rPr>
                <w:rFonts w:asciiTheme="minorHAnsi" w:eastAsia="Nanum Gothic" w:hAnsiTheme="minorHAnsi" w:cstheme="minorHAnsi"/>
                <w:bCs/>
                <w:sz w:val="20"/>
                <w:szCs w:val="20"/>
              </w:rPr>
            </w:pPr>
            <w:r w:rsidRPr="00BD4005">
              <w:rPr>
                <w:rFonts w:asciiTheme="minorHAnsi" w:eastAsia="Nanum Gothic" w:hAnsiTheme="minorHAnsi" w:cstheme="minorHAnsi"/>
                <w:bCs/>
                <w:sz w:val="20"/>
                <w:szCs w:val="20"/>
              </w:rPr>
              <w:t>Understand and use the equation of a straight line, including the forms y − y</w:t>
            </w:r>
            <w:r w:rsidRPr="004B74EE">
              <w:rPr>
                <w:rFonts w:asciiTheme="minorHAnsi" w:eastAsia="Nanum Gothic" w:hAnsiTheme="minorHAnsi" w:cstheme="minorHAnsi"/>
                <w:bCs/>
                <w:sz w:val="20"/>
                <w:szCs w:val="20"/>
                <w:vertAlign w:val="subscript"/>
              </w:rPr>
              <w:t>1</w:t>
            </w:r>
            <w:r w:rsidRPr="00BD4005">
              <w:rPr>
                <w:rFonts w:asciiTheme="minorHAnsi" w:eastAsia="Nanum Gothic" w:hAnsiTheme="minorHAnsi" w:cstheme="minorHAnsi"/>
                <w:bCs/>
                <w:sz w:val="20"/>
                <w:szCs w:val="20"/>
              </w:rPr>
              <w:t xml:space="preserve"> = m x − x</w:t>
            </w:r>
            <w:r w:rsidRPr="004B74EE">
              <w:rPr>
                <w:rFonts w:asciiTheme="minorHAnsi" w:eastAsia="Nanum Gothic" w:hAnsiTheme="minorHAnsi" w:cstheme="minorHAnsi"/>
                <w:bCs/>
                <w:sz w:val="20"/>
                <w:szCs w:val="20"/>
                <w:vertAlign w:val="subscript"/>
              </w:rPr>
              <w:t>1</w:t>
            </w:r>
            <w:r w:rsidRPr="00BD4005">
              <w:rPr>
                <w:rFonts w:asciiTheme="minorHAnsi" w:eastAsia="Nanum Gothic" w:hAnsiTheme="minorHAnsi" w:cstheme="minorHAnsi"/>
                <w:bCs/>
                <w:sz w:val="20"/>
                <w:szCs w:val="20"/>
              </w:rPr>
              <w:t xml:space="preserve"> and </w:t>
            </w:r>
          </w:p>
          <w:p w14:paraId="5B1C1672" w14:textId="06D54CB1" w:rsidR="00CD4476" w:rsidRDefault="00DE3AB6" w:rsidP="006820F1">
            <w:pPr>
              <w:pStyle w:val="ListParagraph"/>
              <w:numPr>
                <w:ilvl w:val="0"/>
                <w:numId w:val="24"/>
              </w:numPr>
              <w:ind w:left="309"/>
              <w:rPr>
                <w:rFonts w:asciiTheme="minorHAnsi" w:eastAsia="Nanum Gothic" w:hAnsiTheme="minorHAnsi" w:cstheme="minorHAnsi"/>
                <w:bCs/>
                <w:sz w:val="20"/>
                <w:szCs w:val="20"/>
              </w:rPr>
            </w:pPr>
            <w:r w:rsidRPr="004B74EE">
              <w:rPr>
                <w:rFonts w:asciiTheme="minorHAnsi" w:eastAsia="Nanum Gothic" w:hAnsiTheme="minorHAnsi" w:cstheme="minorHAnsi"/>
                <w:bCs/>
                <w:sz w:val="20"/>
                <w:szCs w:val="20"/>
              </w:rPr>
              <w:t>ax + by + c = 0</w:t>
            </w:r>
          </w:p>
          <w:p w14:paraId="3FEBE92F" w14:textId="77777777" w:rsidR="004B74EE" w:rsidRPr="004B74EE" w:rsidRDefault="004B74EE" w:rsidP="004B74EE">
            <w:pPr>
              <w:pStyle w:val="ListParagraph"/>
              <w:ind w:left="309"/>
              <w:rPr>
                <w:rFonts w:asciiTheme="minorHAnsi" w:eastAsia="Nanum Gothic" w:hAnsiTheme="minorHAnsi" w:cstheme="minorHAnsi"/>
                <w:bCs/>
                <w:sz w:val="20"/>
                <w:szCs w:val="20"/>
              </w:rPr>
            </w:pPr>
          </w:p>
          <w:p w14:paraId="064767C8" w14:textId="6F12E770" w:rsidR="00DE3AB6" w:rsidRPr="00BD4005" w:rsidRDefault="00CD4476" w:rsidP="00BD4005">
            <w:pPr>
              <w:pStyle w:val="ListParagraph"/>
              <w:numPr>
                <w:ilvl w:val="0"/>
                <w:numId w:val="24"/>
              </w:numPr>
              <w:ind w:left="309"/>
              <w:rPr>
                <w:rFonts w:asciiTheme="minorHAnsi" w:eastAsia="Nanum Gothic" w:hAnsiTheme="minorHAnsi" w:cstheme="minorHAnsi"/>
                <w:bCs/>
                <w:sz w:val="20"/>
                <w:szCs w:val="20"/>
              </w:rPr>
            </w:pPr>
            <w:r w:rsidRPr="00BD4005">
              <w:rPr>
                <w:rFonts w:asciiTheme="minorHAnsi" w:eastAsia="Nanum Gothic" w:hAnsiTheme="minorHAnsi" w:cstheme="minorHAnsi"/>
                <w:bCs/>
                <w:sz w:val="20"/>
                <w:szCs w:val="20"/>
              </w:rPr>
              <w:t xml:space="preserve">Use and apply </w:t>
            </w:r>
            <w:r w:rsidR="00DE3AB6" w:rsidRPr="00BD4005">
              <w:rPr>
                <w:rFonts w:asciiTheme="minorHAnsi" w:eastAsia="Nanum Gothic" w:hAnsiTheme="minorHAnsi" w:cstheme="minorHAnsi"/>
                <w:bCs/>
                <w:sz w:val="20"/>
                <w:szCs w:val="20"/>
              </w:rPr>
              <w:t>gradient conditions for two straight lines to be parallel or perpendicular</w:t>
            </w:r>
          </w:p>
          <w:p w14:paraId="467B3CB5" w14:textId="77777777" w:rsidR="00DE3AB6" w:rsidRPr="00CD4476" w:rsidRDefault="00DE3AB6" w:rsidP="00CD4476">
            <w:pPr>
              <w:rPr>
                <w:rFonts w:asciiTheme="minorHAnsi" w:eastAsia="Nanum Gothic" w:hAnsiTheme="minorHAnsi" w:cstheme="minorHAnsi"/>
                <w:bCs/>
                <w:sz w:val="20"/>
                <w:szCs w:val="20"/>
              </w:rPr>
            </w:pPr>
          </w:p>
          <w:p w14:paraId="09CD70E3" w14:textId="77777777" w:rsidR="00520043" w:rsidRDefault="00520043" w:rsidP="00B83511">
            <w:pPr>
              <w:rPr>
                <w:rFonts w:asciiTheme="minorHAnsi" w:eastAsia="Nanum Gothic" w:hAnsiTheme="minorHAnsi" w:cstheme="minorHAnsi"/>
                <w:b/>
                <w:sz w:val="20"/>
                <w:szCs w:val="20"/>
              </w:rPr>
            </w:pPr>
          </w:p>
          <w:p w14:paraId="2CDF354D" w14:textId="57A7E0AC" w:rsidR="00927847" w:rsidRPr="00B83511" w:rsidRDefault="00927847" w:rsidP="00BA045B">
            <w:pPr>
              <w:pStyle w:val="ListParagraph"/>
              <w:rPr>
                <w:rFonts w:asciiTheme="minorHAnsi" w:hAnsiTheme="minorHAnsi"/>
                <w:sz w:val="20"/>
                <w:szCs w:val="20"/>
              </w:rPr>
            </w:pPr>
          </w:p>
        </w:tc>
        <w:tc>
          <w:tcPr>
            <w:tcW w:w="3260" w:type="dxa"/>
          </w:tcPr>
          <w:p w14:paraId="49CE0CCE" w14:textId="1F4FB1C2" w:rsidR="00DE3AB6" w:rsidRDefault="00DE3AB6" w:rsidP="00DE3AB6">
            <w:pPr>
              <w:rPr>
                <w:rFonts w:asciiTheme="minorHAnsi" w:eastAsia="Nanum Gothic" w:hAnsiTheme="minorHAnsi" w:cstheme="minorHAnsi"/>
                <w:b/>
                <w:sz w:val="20"/>
                <w:szCs w:val="20"/>
              </w:rPr>
            </w:pPr>
            <w:r>
              <w:rPr>
                <w:rFonts w:asciiTheme="minorHAnsi" w:eastAsia="Nanum Gothic" w:hAnsiTheme="minorHAnsi" w:cstheme="minorHAnsi"/>
                <w:b/>
                <w:sz w:val="20"/>
                <w:szCs w:val="20"/>
              </w:rPr>
              <w:t>Coordinate Geometry (Circles)</w:t>
            </w:r>
          </w:p>
          <w:p w14:paraId="0AE03B1D" w14:textId="77777777" w:rsidR="005B3052" w:rsidRPr="005B3052" w:rsidRDefault="00DE3AB6" w:rsidP="00D25C35">
            <w:pPr>
              <w:pStyle w:val="ListParagraph"/>
              <w:numPr>
                <w:ilvl w:val="0"/>
                <w:numId w:val="24"/>
              </w:numPr>
              <w:ind w:left="316"/>
              <w:rPr>
                <w:rFonts w:asciiTheme="minorHAnsi" w:eastAsia="Times New Roman" w:hAnsiTheme="minorHAnsi" w:cs="Tahoma"/>
                <w:sz w:val="20"/>
                <w:szCs w:val="20"/>
              </w:rPr>
            </w:pPr>
            <w:r w:rsidRPr="005B3052">
              <w:rPr>
                <w:rFonts w:asciiTheme="minorHAnsi" w:eastAsia="Times New Roman" w:hAnsiTheme="minorHAnsi" w:cs="Tahoma"/>
                <w:sz w:val="20"/>
                <w:szCs w:val="20"/>
              </w:rPr>
              <w:t xml:space="preserve">Understand and use the coordinate geometry of the circle including using the equation of a circle in the form </w:t>
            </w:r>
            <w:r w:rsidR="00CD4476" w:rsidRPr="005B3052">
              <w:rPr>
                <w:rFonts w:asciiTheme="minorHAnsi" w:eastAsia="Times New Roman" w:hAnsiTheme="minorHAnsi" w:cs="Tahoma"/>
                <w:sz w:val="20"/>
                <w:szCs w:val="20"/>
              </w:rPr>
              <w:t>(</w:t>
            </w:r>
            <w:r w:rsidRPr="005B3052">
              <w:rPr>
                <w:rFonts w:asciiTheme="minorHAnsi" w:eastAsia="Times New Roman" w:hAnsiTheme="minorHAnsi" w:cs="Tahoma"/>
                <w:sz w:val="20"/>
                <w:szCs w:val="20"/>
              </w:rPr>
              <w:t xml:space="preserve">x </w:t>
            </w:r>
            <w:r w:rsidR="00CD4476" w:rsidRPr="005B3052">
              <w:rPr>
                <w:rFonts w:asciiTheme="minorHAnsi" w:eastAsia="Times New Roman" w:hAnsiTheme="minorHAnsi" w:cs="Tahoma"/>
                <w:sz w:val="20"/>
                <w:szCs w:val="20"/>
              </w:rPr>
              <w:t>–</w:t>
            </w:r>
            <w:r w:rsidRPr="005B3052">
              <w:rPr>
                <w:rFonts w:asciiTheme="minorHAnsi" w:eastAsia="Times New Roman" w:hAnsiTheme="minorHAnsi" w:cs="Tahoma"/>
                <w:sz w:val="20"/>
                <w:szCs w:val="20"/>
              </w:rPr>
              <w:t xml:space="preserve"> a</w:t>
            </w:r>
            <w:r w:rsidR="00CD4476" w:rsidRPr="005B3052">
              <w:rPr>
                <w:rFonts w:asciiTheme="minorHAnsi" w:eastAsia="Times New Roman" w:hAnsiTheme="minorHAnsi" w:cs="Tahoma"/>
                <w:sz w:val="20"/>
                <w:szCs w:val="20"/>
              </w:rPr>
              <w:t>)</w:t>
            </w:r>
            <w:r w:rsidRPr="005B3052">
              <w:rPr>
                <w:rFonts w:asciiTheme="minorHAnsi" w:eastAsia="Times New Roman" w:hAnsiTheme="minorHAnsi" w:cs="Tahoma"/>
                <w:sz w:val="20"/>
                <w:szCs w:val="20"/>
                <w:vertAlign w:val="superscript"/>
              </w:rPr>
              <w:t>2</w:t>
            </w:r>
            <w:r w:rsidRPr="005B3052">
              <w:rPr>
                <w:rFonts w:asciiTheme="minorHAnsi" w:eastAsia="Times New Roman" w:hAnsiTheme="minorHAnsi" w:cs="Tahoma"/>
                <w:sz w:val="20"/>
                <w:szCs w:val="20"/>
              </w:rPr>
              <w:t xml:space="preserve"> +</w:t>
            </w:r>
            <w:r w:rsidR="00CD4476" w:rsidRPr="005B3052">
              <w:rPr>
                <w:rFonts w:asciiTheme="minorHAnsi" w:eastAsia="Times New Roman" w:hAnsiTheme="minorHAnsi" w:cs="Tahoma"/>
                <w:sz w:val="20"/>
                <w:szCs w:val="20"/>
              </w:rPr>
              <w:t>(</w:t>
            </w:r>
            <w:r w:rsidRPr="005B3052">
              <w:rPr>
                <w:rFonts w:asciiTheme="minorHAnsi" w:eastAsia="Times New Roman" w:hAnsiTheme="minorHAnsi" w:cs="Tahoma"/>
                <w:sz w:val="20"/>
                <w:szCs w:val="20"/>
              </w:rPr>
              <w:t xml:space="preserve">y </w:t>
            </w:r>
            <w:r w:rsidR="00CD4476" w:rsidRPr="005B3052">
              <w:rPr>
                <w:rFonts w:asciiTheme="minorHAnsi" w:eastAsia="Times New Roman" w:hAnsiTheme="minorHAnsi" w:cs="Tahoma"/>
                <w:sz w:val="20"/>
                <w:szCs w:val="20"/>
              </w:rPr>
              <w:t>–</w:t>
            </w:r>
            <w:r w:rsidRPr="005B3052">
              <w:rPr>
                <w:rFonts w:asciiTheme="minorHAnsi" w:eastAsia="Times New Roman" w:hAnsiTheme="minorHAnsi" w:cs="Tahoma"/>
                <w:sz w:val="20"/>
                <w:szCs w:val="20"/>
              </w:rPr>
              <w:t xml:space="preserve"> b</w:t>
            </w:r>
            <w:r w:rsidR="00CD4476" w:rsidRPr="005B3052">
              <w:rPr>
                <w:rFonts w:asciiTheme="minorHAnsi" w:eastAsia="Times New Roman" w:hAnsiTheme="minorHAnsi" w:cs="Tahoma"/>
                <w:sz w:val="20"/>
                <w:szCs w:val="20"/>
              </w:rPr>
              <w:t>)</w:t>
            </w:r>
            <w:r w:rsidRPr="005B3052">
              <w:rPr>
                <w:rFonts w:asciiTheme="minorHAnsi" w:eastAsia="Times New Roman" w:hAnsiTheme="minorHAnsi" w:cs="Tahoma"/>
                <w:sz w:val="20"/>
                <w:szCs w:val="20"/>
                <w:vertAlign w:val="superscript"/>
              </w:rPr>
              <w:t>2</w:t>
            </w:r>
            <w:r w:rsidRPr="005B3052">
              <w:rPr>
                <w:rFonts w:asciiTheme="minorHAnsi" w:eastAsia="Times New Roman" w:hAnsiTheme="minorHAnsi" w:cs="Tahoma"/>
                <w:sz w:val="20"/>
                <w:szCs w:val="20"/>
              </w:rPr>
              <w:t xml:space="preserve"> = r</w:t>
            </w:r>
            <w:r w:rsidRPr="005B3052">
              <w:rPr>
                <w:rFonts w:asciiTheme="minorHAnsi" w:eastAsia="Times New Roman" w:hAnsiTheme="minorHAnsi" w:cs="Tahoma"/>
                <w:sz w:val="20"/>
                <w:szCs w:val="20"/>
                <w:vertAlign w:val="superscript"/>
              </w:rPr>
              <w:t>2</w:t>
            </w:r>
          </w:p>
          <w:p w14:paraId="79C4C7A5" w14:textId="06DA9704" w:rsidR="00DE3AB6" w:rsidRPr="005B3052" w:rsidRDefault="00DE3AB6" w:rsidP="00D25C35">
            <w:pPr>
              <w:pStyle w:val="ListParagraph"/>
              <w:numPr>
                <w:ilvl w:val="0"/>
                <w:numId w:val="24"/>
              </w:numPr>
              <w:ind w:left="316"/>
              <w:rPr>
                <w:rFonts w:asciiTheme="minorHAnsi" w:eastAsia="Times New Roman" w:hAnsiTheme="minorHAnsi" w:cs="Tahoma"/>
                <w:sz w:val="20"/>
                <w:szCs w:val="20"/>
              </w:rPr>
            </w:pPr>
            <w:r w:rsidRPr="005B3052">
              <w:rPr>
                <w:rFonts w:asciiTheme="minorHAnsi" w:eastAsia="Times New Roman" w:hAnsiTheme="minorHAnsi" w:cs="Tahoma"/>
                <w:sz w:val="20"/>
                <w:szCs w:val="20"/>
              </w:rPr>
              <w:t xml:space="preserve">completing the square to find the </w:t>
            </w:r>
            <w:proofErr w:type="spellStart"/>
            <w:r w:rsidRPr="005B3052">
              <w:rPr>
                <w:rFonts w:asciiTheme="minorHAnsi" w:eastAsia="Times New Roman" w:hAnsiTheme="minorHAnsi" w:cs="Tahoma"/>
                <w:sz w:val="20"/>
                <w:szCs w:val="20"/>
              </w:rPr>
              <w:t>centre</w:t>
            </w:r>
            <w:proofErr w:type="spellEnd"/>
            <w:r w:rsidRPr="005B3052">
              <w:rPr>
                <w:rFonts w:asciiTheme="minorHAnsi" w:eastAsia="Times New Roman" w:hAnsiTheme="minorHAnsi" w:cs="Tahoma"/>
                <w:sz w:val="20"/>
                <w:szCs w:val="20"/>
              </w:rPr>
              <w:t xml:space="preserve"> and radius of a circle</w:t>
            </w:r>
          </w:p>
          <w:p w14:paraId="120F194B" w14:textId="093A2729" w:rsidR="00DE3AB6" w:rsidRPr="005B3052" w:rsidRDefault="00DE3AB6" w:rsidP="005B3052">
            <w:pPr>
              <w:pStyle w:val="ListParagraph"/>
              <w:numPr>
                <w:ilvl w:val="0"/>
                <w:numId w:val="17"/>
              </w:numPr>
              <w:rPr>
                <w:rFonts w:asciiTheme="minorHAnsi" w:eastAsia="Times New Roman" w:hAnsiTheme="minorHAnsi" w:cs="Tahoma"/>
                <w:sz w:val="20"/>
                <w:szCs w:val="20"/>
              </w:rPr>
            </w:pPr>
            <w:r w:rsidRPr="005B3052">
              <w:rPr>
                <w:rFonts w:asciiTheme="minorHAnsi" w:eastAsia="Times New Roman" w:hAnsiTheme="minorHAnsi" w:cs="Tahoma"/>
                <w:sz w:val="20"/>
                <w:szCs w:val="20"/>
              </w:rPr>
              <w:t>use of the following properties:</w:t>
            </w:r>
          </w:p>
          <w:p w14:paraId="1BB700A2" w14:textId="77777777" w:rsidR="00DE3AB6" w:rsidRPr="005B3052" w:rsidRDefault="00DE3AB6" w:rsidP="005B3052">
            <w:pPr>
              <w:pStyle w:val="ListParagraph"/>
              <w:numPr>
                <w:ilvl w:val="0"/>
                <w:numId w:val="25"/>
              </w:numPr>
              <w:rPr>
                <w:rFonts w:asciiTheme="minorHAnsi" w:eastAsia="Times New Roman" w:hAnsiTheme="minorHAnsi" w:cs="Tahoma"/>
                <w:sz w:val="20"/>
                <w:szCs w:val="20"/>
              </w:rPr>
            </w:pPr>
            <w:r w:rsidRPr="005B3052">
              <w:rPr>
                <w:rFonts w:asciiTheme="minorHAnsi" w:eastAsia="Times New Roman" w:hAnsiTheme="minorHAnsi" w:cs="Tahoma"/>
                <w:sz w:val="20"/>
                <w:szCs w:val="20"/>
              </w:rPr>
              <w:t>the angle in a semicircle is a right angle</w:t>
            </w:r>
          </w:p>
          <w:p w14:paraId="575DA4E3" w14:textId="4E2866E5" w:rsidR="00DE3AB6" w:rsidRPr="005B3052" w:rsidRDefault="00DE3AB6" w:rsidP="005B3052">
            <w:pPr>
              <w:pStyle w:val="ListParagraph"/>
              <w:numPr>
                <w:ilvl w:val="0"/>
                <w:numId w:val="25"/>
              </w:numPr>
              <w:rPr>
                <w:rFonts w:asciiTheme="minorHAnsi" w:eastAsia="Times New Roman" w:hAnsiTheme="minorHAnsi" w:cs="Tahoma"/>
                <w:sz w:val="20"/>
                <w:szCs w:val="20"/>
              </w:rPr>
            </w:pPr>
            <w:r w:rsidRPr="005B3052">
              <w:rPr>
                <w:rFonts w:asciiTheme="minorHAnsi" w:eastAsia="Times New Roman" w:hAnsiTheme="minorHAnsi" w:cs="Tahoma"/>
                <w:sz w:val="20"/>
                <w:szCs w:val="20"/>
              </w:rPr>
              <w:t xml:space="preserve">the perpendicular from the </w:t>
            </w:r>
            <w:proofErr w:type="spellStart"/>
            <w:r w:rsidRPr="005B3052">
              <w:rPr>
                <w:rFonts w:asciiTheme="minorHAnsi" w:eastAsia="Times New Roman" w:hAnsiTheme="minorHAnsi" w:cs="Tahoma"/>
                <w:sz w:val="20"/>
                <w:szCs w:val="20"/>
              </w:rPr>
              <w:t>centre</w:t>
            </w:r>
            <w:proofErr w:type="spellEnd"/>
            <w:r w:rsidRPr="005B3052">
              <w:rPr>
                <w:rFonts w:asciiTheme="minorHAnsi" w:eastAsia="Times New Roman" w:hAnsiTheme="minorHAnsi" w:cs="Tahoma"/>
                <w:sz w:val="20"/>
                <w:szCs w:val="20"/>
              </w:rPr>
              <w:t xml:space="preserve"> to a chord bisects the chord </w:t>
            </w:r>
          </w:p>
          <w:p w14:paraId="3330D5C7" w14:textId="5638AD4F" w:rsidR="00927847" w:rsidRPr="005B3052" w:rsidRDefault="00DE3AB6" w:rsidP="005B3052">
            <w:pPr>
              <w:pStyle w:val="ListParagraph"/>
              <w:numPr>
                <w:ilvl w:val="0"/>
                <w:numId w:val="25"/>
              </w:numPr>
              <w:rPr>
                <w:rFonts w:asciiTheme="minorHAnsi" w:eastAsia="Times New Roman" w:hAnsiTheme="minorHAnsi" w:cs="Tahoma"/>
                <w:sz w:val="20"/>
                <w:szCs w:val="20"/>
              </w:rPr>
            </w:pPr>
            <w:r w:rsidRPr="005B3052">
              <w:rPr>
                <w:rFonts w:asciiTheme="minorHAnsi" w:eastAsia="Times New Roman" w:hAnsiTheme="minorHAnsi" w:cs="Tahoma"/>
                <w:sz w:val="20"/>
                <w:szCs w:val="20"/>
              </w:rPr>
              <w:t>the radius of a circle at a given point on its circumference is perpendicular to the tangent to the circle at that point.</w:t>
            </w:r>
          </w:p>
        </w:tc>
        <w:tc>
          <w:tcPr>
            <w:tcW w:w="5387" w:type="dxa"/>
          </w:tcPr>
          <w:p w14:paraId="324CC938" w14:textId="77777777" w:rsidR="00927847" w:rsidRDefault="00DE3AB6" w:rsidP="008F414F">
            <w:pPr>
              <w:rPr>
                <w:rFonts w:asciiTheme="minorHAnsi" w:eastAsia="Times New Roman" w:hAnsiTheme="minorHAnsi" w:cs="Tahoma"/>
                <w:b/>
                <w:bCs/>
                <w:sz w:val="20"/>
                <w:szCs w:val="20"/>
              </w:rPr>
            </w:pPr>
            <w:r w:rsidRPr="00DE3AB6">
              <w:rPr>
                <w:rFonts w:asciiTheme="minorHAnsi" w:eastAsia="Times New Roman" w:hAnsiTheme="minorHAnsi" w:cs="Tahoma"/>
                <w:b/>
                <w:bCs/>
                <w:sz w:val="20"/>
                <w:szCs w:val="20"/>
              </w:rPr>
              <w:t xml:space="preserve">Differentiation </w:t>
            </w:r>
          </w:p>
          <w:p w14:paraId="10C29CDD" w14:textId="77777777" w:rsidR="00BD4005" w:rsidRDefault="00BF1A22" w:rsidP="00BD4005">
            <w:pPr>
              <w:pStyle w:val="ListParagraph"/>
              <w:numPr>
                <w:ilvl w:val="0"/>
                <w:numId w:val="17"/>
              </w:numPr>
              <w:rPr>
                <w:rFonts w:asciiTheme="minorHAnsi" w:eastAsia="Times New Roman" w:hAnsiTheme="minorHAnsi" w:cs="Tahoma"/>
                <w:sz w:val="20"/>
                <w:szCs w:val="20"/>
              </w:rPr>
            </w:pPr>
            <w:r w:rsidRPr="00BD4005">
              <w:rPr>
                <w:rFonts w:asciiTheme="minorHAnsi" w:eastAsia="Times New Roman" w:hAnsiTheme="minorHAnsi" w:cs="Tahoma"/>
                <w:sz w:val="20"/>
                <w:szCs w:val="20"/>
              </w:rPr>
              <w:t xml:space="preserve">Understand and use the derivative of f(x) as the gradient of the tangent to the graph of y = f x at a general point </w:t>
            </w:r>
            <w:proofErr w:type="gramStart"/>
            <w:r w:rsidRPr="00BD4005">
              <w:rPr>
                <w:rFonts w:asciiTheme="minorHAnsi" w:eastAsia="Times New Roman" w:hAnsiTheme="minorHAnsi" w:cs="Tahoma"/>
                <w:sz w:val="20"/>
                <w:szCs w:val="20"/>
              </w:rPr>
              <w:t>( x</w:t>
            </w:r>
            <w:proofErr w:type="gramEnd"/>
            <w:r w:rsidRPr="00BD4005">
              <w:rPr>
                <w:rFonts w:asciiTheme="minorHAnsi" w:eastAsia="Times New Roman" w:hAnsiTheme="minorHAnsi" w:cs="Tahoma"/>
                <w:sz w:val="20"/>
                <w:szCs w:val="20"/>
              </w:rPr>
              <w:t xml:space="preserve"> , y )</w:t>
            </w:r>
          </w:p>
          <w:p w14:paraId="044BDD6E" w14:textId="77777777" w:rsidR="00BD4005" w:rsidRDefault="00BD4005" w:rsidP="001B687A">
            <w:pPr>
              <w:pStyle w:val="ListParagraph"/>
              <w:numPr>
                <w:ilvl w:val="0"/>
                <w:numId w:val="17"/>
              </w:numPr>
              <w:rPr>
                <w:rFonts w:asciiTheme="minorHAnsi" w:eastAsia="Times New Roman" w:hAnsiTheme="minorHAnsi" w:cs="Tahoma"/>
                <w:sz w:val="20"/>
                <w:szCs w:val="20"/>
              </w:rPr>
            </w:pPr>
            <w:r w:rsidRPr="00BD4005">
              <w:rPr>
                <w:rFonts w:asciiTheme="minorHAnsi" w:eastAsia="Times New Roman" w:hAnsiTheme="minorHAnsi" w:cs="Tahoma"/>
                <w:sz w:val="20"/>
                <w:szCs w:val="20"/>
              </w:rPr>
              <w:t xml:space="preserve">Understand and use </w:t>
            </w:r>
            <w:r w:rsidR="00BF1A22" w:rsidRPr="00BD4005">
              <w:rPr>
                <w:rFonts w:asciiTheme="minorHAnsi" w:eastAsia="Times New Roman" w:hAnsiTheme="minorHAnsi" w:cs="Tahoma"/>
                <w:sz w:val="20"/>
                <w:szCs w:val="20"/>
              </w:rPr>
              <w:t>the gradient of the tangent as a limit</w:t>
            </w:r>
          </w:p>
          <w:p w14:paraId="1D6B910A" w14:textId="77777777" w:rsidR="00BD4005" w:rsidRDefault="00BD4005" w:rsidP="00030032">
            <w:pPr>
              <w:pStyle w:val="ListParagraph"/>
              <w:numPr>
                <w:ilvl w:val="0"/>
                <w:numId w:val="17"/>
              </w:numPr>
              <w:rPr>
                <w:rFonts w:asciiTheme="minorHAnsi" w:eastAsia="Times New Roman" w:hAnsiTheme="minorHAnsi" w:cs="Tahoma"/>
                <w:sz w:val="20"/>
                <w:szCs w:val="20"/>
              </w:rPr>
            </w:pPr>
            <w:r w:rsidRPr="00BD4005">
              <w:rPr>
                <w:rFonts w:asciiTheme="minorHAnsi" w:eastAsia="Times New Roman" w:hAnsiTheme="minorHAnsi" w:cs="Tahoma"/>
                <w:sz w:val="20"/>
                <w:szCs w:val="20"/>
              </w:rPr>
              <w:t xml:space="preserve">Understand and </w:t>
            </w:r>
            <w:r w:rsidR="00BF1A22" w:rsidRPr="00BD4005">
              <w:rPr>
                <w:rFonts w:asciiTheme="minorHAnsi" w:eastAsia="Times New Roman" w:hAnsiTheme="minorHAnsi" w:cs="Tahoma"/>
                <w:sz w:val="20"/>
                <w:szCs w:val="20"/>
              </w:rPr>
              <w:t>interpretation as a rate of change</w:t>
            </w:r>
          </w:p>
          <w:p w14:paraId="6425D01A" w14:textId="77777777" w:rsidR="00BD4005" w:rsidRDefault="00BD4005" w:rsidP="00B6696E">
            <w:pPr>
              <w:pStyle w:val="ListParagraph"/>
              <w:numPr>
                <w:ilvl w:val="0"/>
                <w:numId w:val="17"/>
              </w:numPr>
              <w:rPr>
                <w:rFonts w:asciiTheme="minorHAnsi" w:eastAsia="Times New Roman" w:hAnsiTheme="minorHAnsi" w:cs="Tahoma"/>
                <w:sz w:val="20"/>
                <w:szCs w:val="20"/>
              </w:rPr>
            </w:pPr>
            <w:r w:rsidRPr="00BD4005">
              <w:rPr>
                <w:rFonts w:asciiTheme="minorHAnsi" w:eastAsia="Times New Roman" w:hAnsiTheme="minorHAnsi" w:cs="Tahoma"/>
                <w:sz w:val="20"/>
                <w:szCs w:val="20"/>
              </w:rPr>
              <w:t>S</w:t>
            </w:r>
            <w:r w:rsidR="00BF1A22" w:rsidRPr="00BD4005">
              <w:rPr>
                <w:rFonts w:asciiTheme="minorHAnsi" w:eastAsia="Times New Roman" w:hAnsiTheme="minorHAnsi" w:cs="Tahoma"/>
                <w:sz w:val="20"/>
                <w:szCs w:val="20"/>
              </w:rPr>
              <w:t>ketching the gradient function for a given curve</w:t>
            </w:r>
          </w:p>
          <w:p w14:paraId="49884523" w14:textId="77777777" w:rsidR="00BD4005" w:rsidRDefault="00BF1A22" w:rsidP="00EC24FC">
            <w:pPr>
              <w:pStyle w:val="ListParagraph"/>
              <w:numPr>
                <w:ilvl w:val="0"/>
                <w:numId w:val="17"/>
              </w:numPr>
              <w:rPr>
                <w:rFonts w:asciiTheme="minorHAnsi" w:eastAsia="Times New Roman" w:hAnsiTheme="minorHAnsi" w:cs="Tahoma"/>
                <w:sz w:val="20"/>
                <w:szCs w:val="20"/>
              </w:rPr>
            </w:pPr>
            <w:r w:rsidRPr="00BD4005">
              <w:rPr>
                <w:rFonts w:asciiTheme="minorHAnsi" w:eastAsia="Times New Roman" w:hAnsiTheme="minorHAnsi" w:cs="Tahoma"/>
                <w:sz w:val="20"/>
                <w:szCs w:val="20"/>
              </w:rPr>
              <w:t>second derivatives</w:t>
            </w:r>
          </w:p>
          <w:p w14:paraId="6D8A58BE" w14:textId="77777777" w:rsidR="00BD4005" w:rsidRDefault="00BF1A22" w:rsidP="00385F8C">
            <w:pPr>
              <w:pStyle w:val="ListParagraph"/>
              <w:numPr>
                <w:ilvl w:val="0"/>
                <w:numId w:val="17"/>
              </w:numPr>
              <w:rPr>
                <w:rFonts w:asciiTheme="minorHAnsi" w:eastAsia="Times New Roman" w:hAnsiTheme="minorHAnsi" w:cs="Tahoma"/>
                <w:sz w:val="20"/>
                <w:szCs w:val="20"/>
              </w:rPr>
            </w:pPr>
            <w:r w:rsidRPr="00BD4005">
              <w:rPr>
                <w:rFonts w:asciiTheme="minorHAnsi" w:eastAsia="Times New Roman" w:hAnsiTheme="minorHAnsi" w:cs="Tahoma"/>
                <w:sz w:val="20"/>
                <w:szCs w:val="20"/>
              </w:rPr>
              <w:t xml:space="preserve">differentiation from first principles for small positive integer powers of x and for sin x and cos x </w:t>
            </w:r>
          </w:p>
          <w:p w14:paraId="28C7317E" w14:textId="77777777" w:rsidR="00BD4005" w:rsidRDefault="00BF1A22" w:rsidP="00CE6047">
            <w:pPr>
              <w:pStyle w:val="ListParagraph"/>
              <w:numPr>
                <w:ilvl w:val="0"/>
                <w:numId w:val="17"/>
              </w:numPr>
              <w:rPr>
                <w:rFonts w:asciiTheme="minorHAnsi" w:eastAsia="Times New Roman" w:hAnsiTheme="minorHAnsi" w:cs="Tahoma"/>
                <w:sz w:val="20"/>
                <w:szCs w:val="20"/>
              </w:rPr>
            </w:pPr>
            <w:r w:rsidRPr="00BD4005">
              <w:rPr>
                <w:rFonts w:asciiTheme="minorHAnsi" w:eastAsia="Times New Roman" w:hAnsiTheme="minorHAnsi" w:cs="Tahoma"/>
                <w:sz w:val="20"/>
                <w:szCs w:val="20"/>
              </w:rPr>
              <w:t>Understand and use the second derivative as the rate of change of gradient</w:t>
            </w:r>
          </w:p>
          <w:p w14:paraId="1C3844C4" w14:textId="77777777" w:rsidR="00BD4005" w:rsidRDefault="00BF1A22" w:rsidP="0062343D">
            <w:pPr>
              <w:pStyle w:val="ListParagraph"/>
              <w:numPr>
                <w:ilvl w:val="0"/>
                <w:numId w:val="17"/>
              </w:numPr>
              <w:rPr>
                <w:rFonts w:asciiTheme="minorHAnsi" w:eastAsia="Times New Roman" w:hAnsiTheme="minorHAnsi" w:cs="Tahoma"/>
                <w:sz w:val="20"/>
                <w:szCs w:val="20"/>
              </w:rPr>
            </w:pPr>
            <w:r w:rsidRPr="00BD4005">
              <w:rPr>
                <w:rFonts w:asciiTheme="minorHAnsi" w:eastAsia="Times New Roman" w:hAnsiTheme="minorHAnsi" w:cs="Tahoma"/>
                <w:sz w:val="20"/>
                <w:szCs w:val="20"/>
              </w:rPr>
              <w:t>connection to convex and concave sections of curves and points of inflection.</w:t>
            </w:r>
          </w:p>
          <w:p w14:paraId="342A626E" w14:textId="6024CACD" w:rsidR="00BD4005" w:rsidRDefault="00BF1A22" w:rsidP="00BD4005">
            <w:pPr>
              <w:pStyle w:val="ListParagraph"/>
              <w:numPr>
                <w:ilvl w:val="0"/>
                <w:numId w:val="17"/>
              </w:numPr>
              <w:rPr>
                <w:rFonts w:asciiTheme="minorHAnsi" w:eastAsia="Times New Roman" w:hAnsiTheme="minorHAnsi" w:cs="Tahoma"/>
                <w:sz w:val="20"/>
                <w:szCs w:val="20"/>
              </w:rPr>
            </w:pPr>
            <w:r w:rsidRPr="00BD4005">
              <w:rPr>
                <w:rFonts w:asciiTheme="minorHAnsi" w:eastAsia="Times New Roman" w:hAnsiTheme="minorHAnsi" w:cs="Tahoma"/>
                <w:sz w:val="20"/>
                <w:szCs w:val="20"/>
              </w:rPr>
              <w:t xml:space="preserve">Apply differentiation to find gradients, tangents and </w:t>
            </w:r>
            <w:proofErr w:type="spellStart"/>
            <w:r w:rsidR="008D544C" w:rsidRPr="00BD4005">
              <w:rPr>
                <w:rFonts w:asciiTheme="minorHAnsi" w:eastAsia="Times New Roman" w:hAnsiTheme="minorHAnsi" w:cs="Tahoma"/>
                <w:sz w:val="20"/>
                <w:szCs w:val="20"/>
              </w:rPr>
              <w:t>normal</w:t>
            </w:r>
            <w:r w:rsidR="008D544C">
              <w:rPr>
                <w:rFonts w:asciiTheme="minorHAnsi" w:eastAsia="Times New Roman" w:hAnsiTheme="minorHAnsi" w:cs="Tahoma"/>
                <w:sz w:val="20"/>
                <w:szCs w:val="20"/>
              </w:rPr>
              <w:t>s</w:t>
            </w:r>
            <w:proofErr w:type="spellEnd"/>
            <w:r w:rsidRPr="00BD4005">
              <w:rPr>
                <w:rFonts w:asciiTheme="minorHAnsi" w:eastAsia="Times New Roman" w:hAnsiTheme="minorHAnsi" w:cs="Tahoma"/>
                <w:sz w:val="20"/>
                <w:szCs w:val="20"/>
              </w:rPr>
              <w:t>, maxima and minima and stationary points, points of inflection.</w:t>
            </w:r>
          </w:p>
          <w:p w14:paraId="2530E2C7" w14:textId="2A87BB55" w:rsidR="00BF1A22" w:rsidRPr="00DE3AB6" w:rsidRDefault="00BF1A22" w:rsidP="00BD4005">
            <w:pPr>
              <w:pStyle w:val="ListParagraph"/>
              <w:numPr>
                <w:ilvl w:val="0"/>
                <w:numId w:val="17"/>
              </w:numPr>
              <w:rPr>
                <w:rFonts w:asciiTheme="minorHAnsi" w:eastAsia="Times New Roman" w:hAnsiTheme="minorHAnsi" w:cs="Tahoma"/>
                <w:sz w:val="20"/>
                <w:szCs w:val="20"/>
              </w:rPr>
            </w:pPr>
            <w:r w:rsidRPr="00BF1A22">
              <w:rPr>
                <w:rFonts w:asciiTheme="minorHAnsi" w:eastAsia="Times New Roman" w:hAnsiTheme="minorHAnsi" w:cs="Tahoma"/>
                <w:sz w:val="20"/>
                <w:szCs w:val="20"/>
              </w:rPr>
              <w:t>Identify where functions are increasing or decreasing.</w:t>
            </w:r>
          </w:p>
        </w:tc>
        <w:tc>
          <w:tcPr>
            <w:tcW w:w="4196" w:type="dxa"/>
          </w:tcPr>
          <w:p w14:paraId="5C5D2D66" w14:textId="11FD14A3" w:rsidR="00BD4005" w:rsidRPr="00BD4005" w:rsidRDefault="00BD4005" w:rsidP="00BD4005">
            <w:pPr>
              <w:rPr>
                <w:rFonts w:asciiTheme="minorHAnsi" w:hAnsiTheme="minorHAnsi"/>
                <w:b/>
                <w:bCs/>
                <w:sz w:val="20"/>
                <w:szCs w:val="20"/>
              </w:rPr>
            </w:pPr>
            <w:r w:rsidRPr="00BD4005">
              <w:rPr>
                <w:rFonts w:asciiTheme="minorHAnsi" w:hAnsiTheme="minorHAnsi"/>
                <w:b/>
                <w:bCs/>
                <w:sz w:val="20"/>
                <w:szCs w:val="20"/>
              </w:rPr>
              <w:t xml:space="preserve">Applications of Differentiation </w:t>
            </w:r>
          </w:p>
          <w:p w14:paraId="41FDFAB1" w14:textId="180D96C1" w:rsidR="00BD4005" w:rsidRPr="00BD4005" w:rsidRDefault="00CD4476" w:rsidP="00BD4005">
            <w:pPr>
              <w:pStyle w:val="ListParagraph"/>
              <w:numPr>
                <w:ilvl w:val="0"/>
                <w:numId w:val="17"/>
              </w:numPr>
              <w:rPr>
                <w:rFonts w:asciiTheme="minorHAnsi" w:hAnsiTheme="minorHAnsi"/>
                <w:sz w:val="20"/>
                <w:szCs w:val="20"/>
              </w:rPr>
            </w:pPr>
            <w:r w:rsidRPr="00BD4005">
              <w:rPr>
                <w:rFonts w:asciiTheme="minorHAnsi" w:hAnsiTheme="minorHAnsi"/>
                <w:sz w:val="20"/>
                <w:szCs w:val="20"/>
              </w:rPr>
              <w:t xml:space="preserve">Differentiate x </w:t>
            </w:r>
            <w:proofErr w:type="gramStart"/>
            <w:r w:rsidRPr="00BD4005">
              <w:rPr>
                <w:rFonts w:asciiTheme="minorHAnsi" w:hAnsiTheme="minorHAnsi"/>
                <w:sz w:val="20"/>
                <w:szCs w:val="20"/>
              </w:rPr>
              <w:t>n ,</w:t>
            </w:r>
            <w:proofErr w:type="gramEnd"/>
            <w:r w:rsidRPr="00BD4005">
              <w:rPr>
                <w:rFonts w:asciiTheme="minorHAnsi" w:hAnsiTheme="minorHAnsi"/>
                <w:sz w:val="20"/>
                <w:szCs w:val="20"/>
              </w:rPr>
              <w:t xml:space="preserve"> for rational values of n , and related constant multiples, sums and differences. </w:t>
            </w:r>
          </w:p>
          <w:p w14:paraId="5AA55700" w14:textId="6420236C" w:rsidR="005F4DD9" w:rsidRPr="00BD4005" w:rsidRDefault="00CD4476" w:rsidP="00BD4005">
            <w:pPr>
              <w:pStyle w:val="ListParagraph"/>
              <w:numPr>
                <w:ilvl w:val="0"/>
                <w:numId w:val="17"/>
              </w:numPr>
              <w:rPr>
                <w:rFonts w:asciiTheme="minorHAnsi" w:hAnsiTheme="minorHAnsi"/>
                <w:sz w:val="20"/>
                <w:szCs w:val="20"/>
              </w:rPr>
            </w:pPr>
            <w:r w:rsidRPr="00BD4005">
              <w:rPr>
                <w:rFonts w:asciiTheme="minorHAnsi" w:hAnsiTheme="minorHAnsi"/>
                <w:sz w:val="20"/>
                <w:szCs w:val="20"/>
              </w:rPr>
              <w:t xml:space="preserve">Differentiate e </w:t>
            </w:r>
            <w:proofErr w:type="spellStart"/>
            <w:r w:rsidRPr="00BD4005">
              <w:rPr>
                <w:rFonts w:asciiTheme="minorHAnsi" w:hAnsiTheme="minorHAnsi"/>
                <w:sz w:val="20"/>
                <w:szCs w:val="20"/>
              </w:rPr>
              <w:t>kx</w:t>
            </w:r>
            <w:proofErr w:type="spellEnd"/>
            <w:r w:rsidRPr="00BD4005">
              <w:rPr>
                <w:rFonts w:asciiTheme="minorHAnsi" w:hAnsiTheme="minorHAnsi"/>
                <w:sz w:val="20"/>
                <w:szCs w:val="20"/>
              </w:rPr>
              <w:t xml:space="preserve"> and a </w:t>
            </w:r>
            <w:proofErr w:type="spellStart"/>
            <w:proofErr w:type="gramStart"/>
            <w:r w:rsidRPr="00BD4005">
              <w:rPr>
                <w:rFonts w:asciiTheme="minorHAnsi" w:hAnsiTheme="minorHAnsi"/>
                <w:sz w:val="20"/>
                <w:szCs w:val="20"/>
              </w:rPr>
              <w:t>kx</w:t>
            </w:r>
            <w:proofErr w:type="spellEnd"/>
            <w:r w:rsidRPr="00BD4005">
              <w:rPr>
                <w:rFonts w:asciiTheme="minorHAnsi" w:hAnsiTheme="minorHAnsi"/>
                <w:sz w:val="20"/>
                <w:szCs w:val="20"/>
              </w:rPr>
              <w:t xml:space="preserve"> ,</w:t>
            </w:r>
            <w:proofErr w:type="gramEnd"/>
            <w:r w:rsidRPr="00BD4005">
              <w:rPr>
                <w:rFonts w:asciiTheme="minorHAnsi" w:hAnsiTheme="minorHAnsi"/>
                <w:sz w:val="20"/>
                <w:szCs w:val="20"/>
              </w:rPr>
              <w:t xml:space="preserve"> sin </w:t>
            </w:r>
            <w:proofErr w:type="spellStart"/>
            <w:r w:rsidRPr="00BD4005">
              <w:rPr>
                <w:rFonts w:asciiTheme="minorHAnsi" w:hAnsiTheme="minorHAnsi"/>
                <w:sz w:val="20"/>
                <w:szCs w:val="20"/>
              </w:rPr>
              <w:t>kx</w:t>
            </w:r>
            <w:proofErr w:type="spellEnd"/>
            <w:r w:rsidRPr="00BD4005">
              <w:rPr>
                <w:rFonts w:asciiTheme="minorHAnsi" w:hAnsiTheme="minorHAnsi"/>
                <w:sz w:val="20"/>
                <w:szCs w:val="20"/>
              </w:rPr>
              <w:t xml:space="preserve"> , cos </w:t>
            </w:r>
            <w:proofErr w:type="spellStart"/>
            <w:r w:rsidRPr="00BD4005">
              <w:rPr>
                <w:rFonts w:asciiTheme="minorHAnsi" w:hAnsiTheme="minorHAnsi"/>
                <w:sz w:val="20"/>
                <w:szCs w:val="20"/>
              </w:rPr>
              <w:t>kx</w:t>
            </w:r>
            <w:proofErr w:type="spellEnd"/>
            <w:r w:rsidRPr="00BD4005">
              <w:rPr>
                <w:rFonts w:asciiTheme="minorHAnsi" w:hAnsiTheme="minorHAnsi"/>
                <w:sz w:val="20"/>
                <w:szCs w:val="20"/>
              </w:rPr>
              <w:t xml:space="preserve"> , tan </w:t>
            </w:r>
            <w:proofErr w:type="spellStart"/>
            <w:r w:rsidRPr="00BD4005">
              <w:rPr>
                <w:rFonts w:asciiTheme="minorHAnsi" w:hAnsiTheme="minorHAnsi"/>
                <w:sz w:val="20"/>
                <w:szCs w:val="20"/>
              </w:rPr>
              <w:t>kx</w:t>
            </w:r>
            <w:proofErr w:type="spellEnd"/>
            <w:r w:rsidRPr="00BD4005">
              <w:rPr>
                <w:rFonts w:asciiTheme="minorHAnsi" w:hAnsiTheme="minorHAnsi"/>
                <w:sz w:val="20"/>
                <w:szCs w:val="20"/>
              </w:rPr>
              <w:t xml:space="preserve"> and related sums, differences and constant multiples. Understand and use the derivative of ln x</w:t>
            </w:r>
          </w:p>
          <w:p w14:paraId="2A394E21" w14:textId="647CEFAA" w:rsidR="00BD4005" w:rsidRPr="00BD4005" w:rsidRDefault="00CD4476" w:rsidP="00BD4005">
            <w:pPr>
              <w:pStyle w:val="ListParagraph"/>
              <w:numPr>
                <w:ilvl w:val="0"/>
                <w:numId w:val="17"/>
              </w:numPr>
              <w:rPr>
                <w:rFonts w:asciiTheme="minorHAnsi" w:hAnsiTheme="minorHAnsi"/>
              </w:rPr>
            </w:pPr>
            <w:r w:rsidRPr="00BD4005">
              <w:rPr>
                <w:rFonts w:asciiTheme="minorHAnsi" w:hAnsiTheme="minorHAnsi"/>
                <w:sz w:val="20"/>
                <w:szCs w:val="20"/>
              </w:rPr>
              <w:t>Differentiate using the product rule, the quotient rule and the chain rule, including problems involving connected rates of change and inverse functions</w:t>
            </w:r>
            <w:r w:rsidRPr="00BD4005">
              <w:rPr>
                <w:rFonts w:asciiTheme="minorHAnsi" w:hAnsiTheme="minorHAnsi"/>
              </w:rPr>
              <w:t xml:space="preserve"> Differentiate simple functions and relations defined implicitly or parametrically, for first derivative only. </w:t>
            </w:r>
          </w:p>
          <w:p w14:paraId="50C77FF4" w14:textId="0A17A5C7" w:rsidR="00CD4476" w:rsidRPr="00BD4005" w:rsidRDefault="00CD4476" w:rsidP="00BD4005">
            <w:pPr>
              <w:pStyle w:val="ListParagraph"/>
              <w:numPr>
                <w:ilvl w:val="0"/>
                <w:numId w:val="17"/>
              </w:numPr>
              <w:rPr>
                <w:rFonts w:asciiTheme="minorHAnsi" w:hAnsiTheme="minorHAnsi"/>
                <w:sz w:val="20"/>
                <w:szCs w:val="20"/>
              </w:rPr>
            </w:pPr>
            <w:r w:rsidRPr="00BD4005">
              <w:rPr>
                <w:rFonts w:asciiTheme="minorHAnsi" w:hAnsiTheme="minorHAnsi"/>
              </w:rPr>
              <w:t>Construct simple differential equations in pure mathematics and in context</w:t>
            </w:r>
          </w:p>
        </w:tc>
      </w:tr>
    </w:tbl>
    <w:p w14:paraId="5930411B" w14:textId="77777777" w:rsidR="00A63365" w:rsidRPr="00CA50D9" w:rsidRDefault="00A63365">
      <w:pPr>
        <w:rPr>
          <w:rFonts w:asciiTheme="minorHAnsi" w:eastAsia="Nanum Gothic" w:hAnsiTheme="minorHAnsi" w:cstheme="minorHAnsi"/>
          <w:color w:val="002060"/>
          <w:sz w:val="20"/>
          <w:szCs w:val="20"/>
        </w:rPr>
      </w:pPr>
    </w:p>
    <w:tbl>
      <w:tblPr>
        <w:tblStyle w:val="TableGrid"/>
        <w:tblW w:w="15446" w:type="dxa"/>
        <w:tblLook w:val="04A0" w:firstRow="1" w:lastRow="0" w:firstColumn="1" w:lastColumn="0" w:noHBand="0" w:noVBand="1"/>
      </w:tblPr>
      <w:tblGrid>
        <w:gridCol w:w="1324"/>
        <w:gridCol w:w="4145"/>
        <w:gridCol w:w="1697"/>
        <w:gridCol w:w="1305"/>
        <w:gridCol w:w="6975"/>
      </w:tblGrid>
      <w:tr w:rsidR="008D544C" w:rsidRPr="00CA50D9" w14:paraId="6B5E1082" w14:textId="77777777" w:rsidTr="008D544C">
        <w:tc>
          <w:tcPr>
            <w:tcW w:w="1324" w:type="dxa"/>
            <w:vAlign w:val="center"/>
          </w:tcPr>
          <w:p w14:paraId="2B3E8798" w14:textId="123F9649" w:rsidR="008D544C" w:rsidRPr="00E35828" w:rsidRDefault="008D544C"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Specification point</w:t>
            </w:r>
          </w:p>
        </w:tc>
        <w:tc>
          <w:tcPr>
            <w:tcW w:w="4145" w:type="dxa"/>
            <w:vAlign w:val="center"/>
          </w:tcPr>
          <w:p w14:paraId="18E4A372" w14:textId="2FFBE65E" w:rsidR="008D544C" w:rsidRPr="00E35828" w:rsidRDefault="008D544C" w:rsidP="00F6673C">
            <w:pPr>
              <w:jc w:val="center"/>
              <w:rPr>
                <w:rFonts w:asciiTheme="minorHAnsi" w:eastAsia="Nanum Gothic" w:hAnsiTheme="minorHAnsi" w:cstheme="minorHAnsi"/>
                <w:b/>
                <w:sz w:val="20"/>
                <w:szCs w:val="20"/>
              </w:rPr>
            </w:pPr>
            <w:r w:rsidRPr="00E35828">
              <w:rPr>
                <w:rFonts w:asciiTheme="minorHAnsi" w:eastAsia="Nanum Gothic" w:hAnsiTheme="minorHAnsi" w:cstheme="minorHAnsi"/>
                <w:b/>
                <w:sz w:val="20"/>
                <w:szCs w:val="20"/>
              </w:rPr>
              <w:t>Pre-reading</w:t>
            </w:r>
          </w:p>
        </w:tc>
        <w:tc>
          <w:tcPr>
            <w:tcW w:w="1697" w:type="dxa"/>
            <w:vAlign w:val="center"/>
          </w:tcPr>
          <w:p w14:paraId="165EFBFF" w14:textId="77777777" w:rsidR="008D544C" w:rsidRPr="00E35828" w:rsidRDefault="008D544C"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Application and Assessment (date)</w:t>
            </w:r>
          </w:p>
        </w:tc>
        <w:tc>
          <w:tcPr>
            <w:tcW w:w="1305" w:type="dxa"/>
            <w:vAlign w:val="center"/>
          </w:tcPr>
          <w:p w14:paraId="54F62639" w14:textId="7F9064E4" w:rsidR="008D544C" w:rsidRPr="00E35828" w:rsidRDefault="008D544C"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Independent learning</w:t>
            </w:r>
          </w:p>
        </w:tc>
        <w:tc>
          <w:tcPr>
            <w:tcW w:w="6975" w:type="dxa"/>
            <w:vAlign w:val="center"/>
          </w:tcPr>
          <w:p w14:paraId="02254894" w14:textId="77777777" w:rsidR="008D544C" w:rsidRPr="00E35828" w:rsidRDefault="008D544C" w:rsidP="00F6673C">
            <w:pPr>
              <w:jc w:val="center"/>
              <w:rPr>
                <w:rFonts w:asciiTheme="minorHAnsi" w:eastAsia="Nanum Gothic" w:hAnsiTheme="minorHAnsi" w:cstheme="minorHAnsi"/>
                <w:b/>
                <w:sz w:val="20"/>
                <w:szCs w:val="20"/>
              </w:rPr>
            </w:pPr>
            <w:r>
              <w:rPr>
                <w:rFonts w:asciiTheme="minorHAnsi" w:eastAsia="Nanum Gothic" w:hAnsiTheme="minorHAnsi" w:cstheme="minorHAnsi"/>
                <w:b/>
                <w:sz w:val="20"/>
                <w:szCs w:val="20"/>
              </w:rPr>
              <w:t>Extension – Cultural Capital and Reading</w:t>
            </w:r>
          </w:p>
        </w:tc>
      </w:tr>
      <w:tr w:rsidR="008D544C" w:rsidRPr="00CA50D9" w14:paraId="2B0F74BD" w14:textId="77777777" w:rsidTr="008D544C">
        <w:tc>
          <w:tcPr>
            <w:tcW w:w="1324" w:type="dxa"/>
            <w:vAlign w:val="center"/>
          </w:tcPr>
          <w:p w14:paraId="3B9B9394" w14:textId="7A949726" w:rsidR="008D544C" w:rsidRPr="00CE3959" w:rsidRDefault="008D544C" w:rsidP="00DF08DD">
            <w:pPr>
              <w:pStyle w:val="NoSpacing"/>
              <w:jc w:val="center"/>
              <w:rPr>
                <w:lang w:eastAsia="en-GB"/>
              </w:rPr>
            </w:pPr>
            <w:r>
              <w:rPr>
                <w:lang w:eastAsia="en-GB"/>
              </w:rPr>
              <w:t>G1-G6</w:t>
            </w:r>
          </w:p>
        </w:tc>
        <w:tc>
          <w:tcPr>
            <w:tcW w:w="4145" w:type="dxa"/>
          </w:tcPr>
          <w:p w14:paraId="32EB7EE0" w14:textId="77777777" w:rsidR="0057580C" w:rsidRDefault="008D544C" w:rsidP="00F6673C">
            <w:pPr>
              <w:rPr>
                <w:rFonts w:asciiTheme="minorHAnsi" w:eastAsia="Times New Roman" w:hAnsiTheme="minorHAnsi" w:cs="Tahoma"/>
                <w:b/>
                <w:bCs/>
                <w:sz w:val="20"/>
                <w:szCs w:val="20"/>
                <w:lang w:val="en-GB"/>
              </w:rPr>
            </w:pPr>
            <w:r w:rsidRPr="00F6673C">
              <w:rPr>
                <w:rFonts w:asciiTheme="minorHAnsi" w:eastAsia="Times New Roman" w:hAnsiTheme="minorHAnsi" w:cs="Tahoma"/>
                <w:b/>
                <w:bCs/>
                <w:sz w:val="20"/>
                <w:szCs w:val="20"/>
                <w:lang w:val="en-GB"/>
              </w:rPr>
              <w:t>Topics you should be confident in prior to unit:</w:t>
            </w:r>
          </w:p>
          <w:p w14:paraId="6F3F65FB" w14:textId="528A8D67" w:rsidR="008C4778" w:rsidRDefault="0057580C" w:rsidP="00A03B21">
            <w:pPr>
              <w:pStyle w:val="ListParagraph"/>
              <w:numPr>
                <w:ilvl w:val="0"/>
                <w:numId w:val="17"/>
              </w:numPr>
              <w:rPr>
                <w:rFonts w:asciiTheme="minorHAnsi" w:eastAsia="Times New Roman" w:hAnsiTheme="minorHAnsi" w:cs="Tahoma"/>
                <w:sz w:val="20"/>
                <w:szCs w:val="20"/>
                <w:lang w:val="en-GB"/>
              </w:rPr>
            </w:pPr>
            <w:r w:rsidRPr="008C4778">
              <w:rPr>
                <w:rFonts w:asciiTheme="minorHAnsi" w:eastAsia="Times New Roman" w:hAnsiTheme="minorHAnsi" w:cs="Tahoma"/>
                <w:sz w:val="20"/>
                <w:szCs w:val="20"/>
                <w:lang w:val="en-GB"/>
              </w:rPr>
              <w:t xml:space="preserve">Linear coordinate geometry </w:t>
            </w:r>
            <w:r w:rsidR="008C4778" w:rsidRPr="008C4778">
              <w:rPr>
                <w:rFonts w:asciiTheme="minorHAnsi" w:eastAsia="Times New Roman" w:hAnsiTheme="minorHAnsi" w:cs="Tahoma"/>
                <w:sz w:val="20"/>
                <w:szCs w:val="20"/>
                <w:lang w:val="en-GB"/>
              </w:rPr>
              <w:t>including gradients</w:t>
            </w:r>
            <w:r w:rsidR="008C4778">
              <w:rPr>
                <w:rFonts w:asciiTheme="minorHAnsi" w:eastAsia="Times New Roman" w:hAnsiTheme="minorHAnsi" w:cs="Tahoma"/>
                <w:sz w:val="20"/>
                <w:szCs w:val="20"/>
                <w:lang w:val="en-GB"/>
              </w:rPr>
              <w:t>, tangents</w:t>
            </w:r>
            <w:r w:rsidR="008C4778" w:rsidRPr="008C4778">
              <w:rPr>
                <w:rFonts w:asciiTheme="minorHAnsi" w:eastAsia="Times New Roman" w:hAnsiTheme="minorHAnsi" w:cs="Tahoma"/>
                <w:sz w:val="20"/>
                <w:szCs w:val="20"/>
                <w:lang w:val="en-GB"/>
              </w:rPr>
              <w:t xml:space="preserve"> </w:t>
            </w:r>
          </w:p>
          <w:p w14:paraId="285F9B96" w14:textId="3301D5A8" w:rsidR="00714FF5" w:rsidRDefault="00714FF5" w:rsidP="00A03B21">
            <w:pPr>
              <w:pStyle w:val="ListParagraph"/>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 xml:space="preserve">Equation of a circle </w:t>
            </w:r>
          </w:p>
          <w:p w14:paraId="7DA0868C" w14:textId="77777777" w:rsidR="00DF216E" w:rsidRDefault="00714FF5" w:rsidP="00DF216E">
            <w:pPr>
              <w:pStyle w:val="ListParagraph"/>
              <w:numPr>
                <w:ilvl w:val="0"/>
                <w:numId w:val="17"/>
              </w:numPr>
              <w:rPr>
                <w:rFonts w:asciiTheme="minorHAnsi" w:eastAsia="Times New Roman" w:hAnsiTheme="minorHAnsi" w:cs="Tahoma"/>
                <w:sz w:val="20"/>
                <w:szCs w:val="20"/>
                <w:lang w:val="en-GB"/>
              </w:rPr>
            </w:pPr>
            <w:r>
              <w:rPr>
                <w:rFonts w:asciiTheme="minorHAnsi" w:eastAsia="Times New Roman" w:hAnsiTheme="minorHAnsi" w:cs="Tahoma"/>
                <w:sz w:val="20"/>
                <w:szCs w:val="20"/>
                <w:lang w:val="en-GB"/>
              </w:rPr>
              <w:t xml:space="preserve">Indices and Surds </w:t>
            </w:r>
          </w:p>
          <w:p w14:paraId="3B24A13D" w14:textId="5B3E3C6A" w:rsidR="008D544C" w:rsidRPr="00DF216E" w:rsidRDefault="008D544C" w:rsidP="00DF216E">
            <w:pPr>
              <w:rPr>
                <w:rFonts w:asciiTheme="minorHAnsi" w:eastAsia="Times New Roman" w:hAnsiTheme="minorHAnsi" w:cs="Tahoma"/>
                <w:sz w:val="20"/>
                <w:szCs w:val="20"/>
                <w:lang w:val="en-GB"/>
              </w:rPr>
            </w:pPr>
            <w:r w:rsidRPr="00DF216E">
              <w:rPr>
                <w:rFonts w:asciiTheme="minorHAnsi" w:eastAsia="Times New Roman" w:hAnsiTheme="minorHAnsi" w:cs="Tahoma"/>
                <w:b/>
                <w:sz w:val="20"/>
                <w:szCs w:val="20"/>
              </w:rPr>
              <w:t>Websites</w:t>
            </w:r>
          </w:p>
          <w:p w14:paraId="03B559B8" w14:textId="1B06C598" w:rsidR="008D544C" w:rsidRPr="00A63365" w:rsidRDefault="00112630" w:rsidP="00FA595B">
            <w:pPr>
              <w:rPr>
                <w:rFonts w:asciiTheme="minorHAnsi" w:eastAsia="Times New Roman" w:hAnsiTheme="minorHAnsi" w:cs="Tahoma"/>
                <w:color w:val="000080"/>
                <w:sz w:val="20"/>
                <w:szCs w:val="20"/>
              </w:rPr>
            </w:pPr>
            <w:hyperlink r:id="rId6" w:history="1">
              <w:r w:rsidR="00FA595B" w:rsidRPr="00FA595B">
                <w:rPr>
                  <w:rStyle w:val="Hyperlink"/>
                  <w:rFonts w:asciiTheme="minorHAnsi" w:eastAsia="Times New Roman" w:hAnsiTheme="minorHAnsi" w:cs="Tahoma"/>
                  <w:sz w:val="20"/>
                  <w:szCs w:val="20"/>
                </w:rPr>
                <w:t>https://revisionmaths.com/advanced-level-maths-revision/pure-maths/calculus/differentiation-first-principles</w:t>
              </w:r>
            </w:hyperlink>
          </w:p>
        </w:tc>
        <w:tc>
          <w:tcPr>
            <w:tcW w:w="1697" w:type="dxa"/>
          </w:tcPr>
          <w:p w14:paraId="4BE794E1" w14:textId="77777777" w:rsidR="008D544C" w:rsidRPr="00CE3959" w:rsidRDefault="008D544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lastRenderedPageBreak/>
              <w:t xml:space="preserve">End of unit assessment </w:t>
            </w:r>
          </w:p>
          <w:p w14:paraId="3DA212E6" w14:textId="77777777" w:rsidR="008D544C" w:rsidRPr="00CE3959" w:rsidRDefault="008D544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50% seen </w:t>
            </w:r>
          </w:p>
          <w:p w14:paraId="5332511A" w14:textId="77777777" w:rsidR="008D544C" w:rsidRPr="00CE3959" w:rsidRDefault="008D544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50% unseen</w:t>
            </w:r>
          </w:p>
          <w:p w14:paraId="6379AA5D" w14:textId="3F487777" w:rsidR="008D544C" w:rsidRPr="00CE3959" w:rsidRDefault="008D544C" w:rsidP="00CE3959">
            <w:pPr>
              <w:pStyle w:val="ListParagraph"/>
              <w:numPr>
                <w:ilvl w:val="0"/>
                <w:numId w:val="19"/>
              </w:numPr>
              <w:rPr>
                <w:rFonts w:asciiTheme="minorHAnsi" w:eastAsia="Nanum Gothic" w:hAnsiTheme="minorHAnsi" w:cstheme="minorHAnsi"/>
                <w:sz w:val="20"/>
                <w:szCs w:val="20"/>
              </w:rPr>
            </w:pPr>
            <w:r w:rsidRPr="00CE3959">
              <w:rPr>
                <w:rFonts w:asciiTheme="minorHAnsi" w:eastAsia="Nanum Gothic" w:hAnsiTheme="minorHAnsi" w:cstheme="minorHAnsi"/>
                <w:sz w:val="20"/>
                <w:szCs w:val="20"/>
              </w:rPr>
              <w:t xml:space="preserve">90% pass needed or </w:t>
            </w:r>
            <w:proofErr w:type="spellStart"/>
            <w:r w:rsidRPr="00CE3959">
              <w:rPr>
                <w:rFonts w:asciiTheme="minorHAnsi" w:eastAsia="Nanum Gothic" w:hAnsiTheme="minorHAnsi" w:cstheme="minorHAnsi"/>
                <w:sz w:val="20"/>
                <w:szCs w:val="20"/>
              </w:rPr>
              <w:lastRenderedPageBreak/>
              <w:t>resit</w:t>
            </w:r>
            <w:proofErr w:type="spellEnd"/>
            <w:r w:rsidRPr="00CE3959">
              <w:rPr>
                <w:rFonts w:asciiTheme="minorHAnsi" w:eastAsia="Nanum Gothic" w:hAnsiTheme="minorHAnsi" w:cstheme="minorHAnsi"/>
                <w:sz w:val="20"/>
                <w:szCs w:val="20"/>
              </w:rPr>
              <w:t xml:space="preserve"> required. </w:t>
            </w:r>
          </w:p>
        </w:tc>
        <w:tc>
          <w:tcPr>
            <w:tcW w:w="1305" w:type="dxa"/>
          </w:tcPr>
          <w:p w14:paraId="4983B30F" w14:textId="4834FB45" w:rsidR="008D544C" w:rsidRDefault="008D544C" w:rsidP="00F6673C">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lastRenderedPageBreak/>
              <w:t>Kerboodle Online Login</w:t>
            </w:r>
          </w:p>
          <w:p w14:paraId="111D2EF1" w14:textId="77777777" w:rsidR="008D544C" w:rsidRPr="00C513C4" w:rsidRDefault="008D544C"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My Maths</w:t>
            </w:r>
          </w:p>
          <w:p w14:paraId="5644A9E9" w14:textId="34F57923" w:rsidR="008D544C" w:rsidRDefault="008D544C"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Exam Solutions</w:t>
            </w:r>
          </w:p>
          <w:p w14:paraId="012BD782" w14:textId="2F7C1E04" w:rsidR="008D544C" w:rsidRPr="00C513C4" w:rsidRDefault="008D544C" w:rsidP="00C513C4">
            <w:pPr>
              <w:rPr>
                <w:rFonts w:asciiTheme="minorHAnsi" w:eastAsia="Nanum Gothic" w:hAnsiTheme="minorHAnsi" w:cstheme="minorHAnsi"/>
                <w:sz w:val="20"/>
                <w:szCs w:val="20"/>
              </w:rPr>
            </w:pPr>
            <w:r w:rsidRPr="00C513C4">
              <w:rPr>
                <w:rFonts w:asciiTheme="minorHAnsi" w:eastAsia="Nanum Gothic" w:hAnsiTheme="minorHAnsi" w:cstheme="minorHAnsi"/>
                <w:sz w:val="20"/>
                <w:szCs w:val="20"/>
              </w:rPr>
              <w:t xml:space="preserve">Maths Genie </w:t>
            </w:r>
          </w:p>
        </w:tc>
        <w:tc>
          <w:tcPr>
            <w:tcW w:w="6975" w:type="dxa"/>
          </w:tcPr>
          <w:p w14:paraId="66D7E000" w14:textId="2539D405" w:rsidR="008D544C" w:rsidRDefault="00B022AC" w:rsidP="00FA595B">
            <w:pPr>
              <w:tabs>
                <w:tab w:val="left" w:pos="1276"/>
              </w:tabs>
              <w:rPr>
                <w:rFonts w:asciiTheme="minorHAnsi" w:hAnsiTheme="minorHAnsi"/>
                <w:sz w:val="20"/>
                <w:szCs w:val="20"/>
              </w:rPr>
            </w:pPr>
            <w:r w:rsidRPr="00B022AC">
              <w:rPr>
                <w:rFonts w:asciiTheme="minorHAnsi" w:hAnsiTheme="minorHAnsi"/>
                <w:b/>
                <w:bCs/>
                <w:sz w:val="20"/>
                <w:szCs w:val="20"/>
              </w:rPr>
              <w:t>Article</w:t>
            </w:r>
            <w:r>
              <w:rPr>
                <w:rFonts w:asciiTheme="minorHAnsi" w:hAnsiTheme="minorHAnsi"/>
                <w:sz w:val="20"/>
                <w:szCs w:val="20"/>
              </w:rPr>
              <w:t xml:space="preserve">: </w:t>
            </w:r>
            <w:r w:rsidR="00FA595B">
              <w:rPr>
                <w:rFonts w:asciiTheme="minorHAnsi" w:hAnsiTheme="minorHAnsi"/>
                <w:sz w:val="20"/>
                <w:szCs w:val="20"/>
              </w:rPr>
              <w:t xml:space="preserve">The history of the Morse Code: </w:t>
            </w:r>
            <w:hyperlink r:id="rId7" w:history="1">
              <w:r w:rsidR="00FA595B" w:rsidRPr="00FA595B">
                <w:rPr>
                  <w:rStyle w:val="Hyperlink"/>
                  <w:rFonts w:asciiTheme="minorHAnsi" w:hAnsiTheme="minorHAnsi"/>
                  <w:sz w:val="20"/>
                  <w:szCs w:val="20"/>
                </w:rPr>
                <w:t>https://nrich.maths.org/2198</w:t>
              </w:r>
            </w:hyperlink>
          </w:p>
          <w:p w14:paraId="19092677" w14:textId="77777777" w:rsidR="00FA595B" w:rsidRDefault="00FA595B" w:rsidP="00FA595B">
            <w:pPr>
              <w:tabs>
                <w:tab w:val="left" w:pos="1276"/>
              </w:tabs>
              <w:rPr>
                <w:rFonts w:asciiTheme="minorHAnsi" w:hAnsiTheme="minorHAnsi"/>
                <w:sz w:val="20"/>
                <w:szCs w:val="20"/>
              </w:rPr>
            </w:pPr>
          </w:p>
          <w:p w14:paraId="2D24E8A7" w14:textId="5508BBD0" w:rsidR="00B022AC" w:rsidRPr="00B022AC" w:rsidRDefault="00B022AC" w:rsidP="00B022AC">
            <w:pPr>
              <w:tabs>
                <w:tab w:val="left" w:pos="1276"/>
              </w:tabs>
              <w:rPr>
                <w:rFonts w:asciiTheme="minorHAnsi" w:hAnsiTheme="minorHAnsi"/>
                <w:b/>
                <w:bCs/>
                <w:sz w:val="20"/>
                <w:szCs w:val="20"/>
                <w:lang w:val="en-GB"/>
              </w:rPr>
            </w:pPr>
            <w:r w:rsidRPr="00B022AC">
              <w:rPr>
                <w:rFonts w:asciiTheme="minorHAnsi" w:hAnsiTheme="minorHAnsi"/>
                <w:b/>
                <w:bCs/>
                <w:sz w:val="20"/>
                <w:szCs w:val="20"/>
                <w:lang w:val="en-GB"/>
              </w:rPr>
              <w:t>Ted Talk</w:t>
            </w:r>
          </w:p>
          <w:p w14:paraId="1AED23B7" w14:textId="458F7FC1" w:rsidR="00B022AC" w:rsidRPr="00B022AC" w:rsidRDefault="00B022AC" w:rsidP="00B022AC">
            <w:pPr>
              <w:tabs>
                <w:tab w:val="left" w:pos="1276"/>
              </w:tabs>
              <w:rPr>
                <w:rFonts w:asciiTheme="minorHAnsi" w:hAnsiTheme="minorHAnsi"/>
                <w:sz w:val="20"/>
                <w:szCs w:val="20"/>
                <w:lang w:val="en-GB"/>
              </w:rPr>
            </w:pPr>
            <w:r w:rsidRPr="00B022AC">
              <w:rPr>
                <w:rFonts w:asciiTheme="minorHAnsi" w:hAnsiTheme="minorHAnsi"/>
                <w:sz w:val="20"/>
                <w:szCs w:val="20"/>
                <w:lang w:val="en-GB"/>
              </w:rPr>
              <w:t>Mathematics is the sense you never knew you had</w:t>
            </w:r>
          </w:p>
          <w:p w14:paraId="174772E5" w14:textId="71F7AC07" w:rsidR="00FA595B" w:rsidRPr="007C427E" w:rsidRDefault="00112630" w:rsidP="00FA595B">
            <w:pPr>
              <w:tabs>
                <w:tab w:val="left" w:pos="1276"/>
              </w:tabs>
              <w:rPr>
                <w:rFonts w:asciiTheme="minorHAnsi" w:hAnsiTheme="minorHAnsi"/>
                <w:sz w:val="20"/>
                <w:szCs w:val="20"/>
              </w:rPr>
            </w:pPr>
            <w:hyperlink r:id="rId8" w:history="1">
              <w:r w:rsidR="00B022AC" w:rsidRPr="00B022AC">
                <w:rPr>
                  <w:rStyle w:val="Hyperlink"/>
                  <w:rFonts w:asciiTheme="minorHAnsi" w:hAnsiTheme="minorHAnsi"/>
                  <w:sz w:val="20"/>
                  <w:szCs w:val="20"/>
                </w:rPr>
                <w:t>https://www.youtube.com/watch?v=PXwStduNw14</w:t>
              </w:r>
            </w:hyperlink>
          </w:p>
        </w:tc>
      </w:tr>
    </w:tbl>
    <w:p w14:paraId="0AFE3D52" w14:textId="77777777"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content review</w:t>
      </w:r>
    </w:p>
    <w:p w14:paraId="56833147" w14:textId="77777777" w:rsidR="00506E75" w:rsidRPr="00243B1C" w:rsidRDefault="00506E75">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7B12B52F" w14:textId="77777777" w:rsidTr="00506E75">
        <w:tc>
          <w:tcPr>
            <w:tcW w:w="5205" w:type="dxa"/>
          </w:tcPr>
          <w:p w14:paraId="02065D5E"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49389A31" w14:textId="77777777" w:rsidR="00506E75" w:rsidRPr="00CA50D9" w:rsidRDefault="00506E75">
            <w:pPr>
              <w:rPr>
                <w:rFonts w:asciiTheme="minorHAnsi" w:eastAsia="Nanum Gothic" w:hAnsiTheme="minorHAnsi" w:cstheme="minorHAnsi"/>
                <w:color w:val="002060"/>
                <w:sz w:val="20"/>
                <w:szCs w:val="20"/>
              </w:rPr>
            </w:pPr>
          </w:p>
          <w:p w14:paraId="1B8028BD" w14:textId="77777777" w:rsidR="00506E75" w:rsidRPr="00CA50D9" w:rsidRDefault="00506E75">
            <w:pPr>
              <w:rPr>
                <w:rFonts w:asciiTheme="minorHAnsi" w:eastAsia="Nanum Gothic" w:hAnsiTheme="minorHAnsi" w:cstheme="minorHAnsi"/>
                <w:color w:val="002060"/>
                <w:sz w:val="20"/>
                <w:szCs w:val="20"/>
              </w:rPr>
            </w:pPr>
          </w:p>
          <w:p w14:paraId="1EA7AA76" w14:textId="77777777" w:rsidR="00506E75" w:rsidRPr="00CA50D9" w:rsidRDefault="00506E75">
            <w:pPr>
              <w:rPr>
                <w:rFonts w:asciiTheme="minorHAnsi" w:eastAsia="Nanum Gothic" w:hAnsiTheme="minorHAnsi" w:cstheme="minorHAnsi"/>
                <w:color w:val="002060"/>
                <w:sz w:val="20"/>
                <w:szCs w:val="20"/>
              </w:rPr>
            </w:pPr>
          </w:p>
          <w:p w14:paraId="21433581" w14:textId="77777777" w:rsidR="00506E75" w:rsidRDefault="00506E75">
            <w:pPr>
              <w:rPr>
                <w:rFonts w:asciiTheme="minorHAnsi" w:eastAsia="Nanum Gothic" w:hAnsiTheme="minorHAnsi" w:cstheme="minorHAnsi"/>
                <w:color w:val="002060"/>
                <w:sz w:val="20"/>
                <w:szCs w:val="20"/>
              </w:rPr>
            </w:pPr>
          </w:p>
          <w:p w14:paraId="2A685807" w14:textId="77777777" w:rsidR="00E35828" w:rsidRDefault="00E35828">
            <w:pPr>
              <w:rPr>
                <w:rFonts w:asciiTheme="minorHAnsi" w:eastAsia="Nanum Gothic" w:hAnsiTheme="minorHAnsi" w:cstheme="minorHAnsi"/>
                <w:color w:val="002060"/>
                <w:sz w:val="20"/>
                <w:szCs w:val="20"/>
              </w:rPr>
            </w:pPr>
          </w:p>
          <w:p w14:paraId="0005C6EF" w14:textId="77777777" w:rsidR="00E35828" w:rsidRDefault="00E35828">
            <w:pPr>
              <w:rPr>
                <w:rFonts w:asciiTheme="minorHAnsi" w:eastAsia="Nanum Gothic" w:hAnsiTheme="minorHAnsi" w:cstheme="minorHAnsi"/>
                <w:color w:val="002060"/>
                <w:sz w:val="20"/>
                <w:szCs w:val="20"/>
              </w:rPr>
            </w:pPr>
          </w:p>
          <w:p w14:paraId="78AD6FC0" w14:textId="77777777" w:rsidR="00E35828" w:rsidRDefault="00E35828">
            <w:pPr>
              <w:rPr>
                <w:rFonts w:asciiTheme="minorHAnsi" w:eastAsia="Nanum Gothic" w:hAnsiTheme="minorHAnsi" w:cstheme="minorHAnsi"/>
                <w:color w:val="002060"/>
                <w:sz w:val="20"/>
                <w:szCs w:val="20"/>
              </w:rPr>
            </w:pPr>
          </w:p>
          <w:p w14:paraId="30A50A0B" w14:textId="77777777" w:rsidR="00E35828" w:rsidRPr="00CA50D9" w:rsidRDefault="00E35828">
            <w:pPr>
              <w:rPr>
                <w:rFonts w:asciiTheme="minorHAnsi" w:eastAsia="Nanum Gothic" w:hAnsiTheme="minorHAnsi" w:cstheme="minorHAnsi"/>
                <w:color w:val="002060"/>
                <w:sz w:val="20"/>
                <w:szCs w:val="20"/>
              </w:rPr>
            </w:pPr>
          </w:p>
          <w:p w14:paraId="467F21FC" w14:textId="77777777" w:rsidR="00506E75" w:rsidRPr="00CA50D9" w:rsidRDefault="00506E75">
            <w:pPr>
              <w:rPr>
                <w:rFonts w:asciiTheme="minorHAnsi" w:eastAsia="Nanum Gothic" w:hAnsiTheme="minorHAnsi" w:cstheme="minorHAnsi"/>
                <w:color w:val="002060"/>
                <w:sz w:val="20"/>
                <w:szCs w:val="20"/>
              </w:rPr>
            </w:pPr>
          </w:p>
        </w:tc>
        <w:tc>
          <w:tcPr>
            <w:tcW w:w="5205" w:type="dxa"/>
          </w:tcPr>
          <w:p w14:paraId="1647A029" w14:textId="77777777" w:rsidR="00506E75" w:rsidRPr="00CA50D9" w:rsidRDefault="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54D7EFAD" w14:textId="77777777" w:rsidR="00506E75" w:rsidRPr="00CA50D9" w:rsidRDefault="00506E75" w:rsidP="00506E75">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17BDB726" w14:textId="77777777" w:rsidR="00506E75" w:rsidRPr="00CA50D9" w:rsidRDefault="00506E75">
      <w:pPr>
        <w:rPr>
          <w:rFonts w:asciiTheme="minorHAnsi" w:eastAsia="Nanum Gothic" w:hAnsiTheme="minorHAnsi" w:cstheme="minorHAnsi"/>
          <w:color w:val="002060"/>
          <w:sz w:val="20"/>
          <w:szCs w:val="20"/>
        </w:rPr>
      </w:pPr>
    </w:p>
    <w:p w14:paraId="6427F602"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Pre-assessment skills review</w:t>
      </w:r>
    </w:p>
    <w:p w14:paraId="6C159652"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0"/>
        <w:gridCol w:w="5129"/>
        <w:gridCol w:w="5131"/>
      </w:tblGrid>
      <w:tr w:rsidR="00506E75" w:rsidRPr="00CA50D9" w14:paraId="5E4A9990" w14:textId="77777777" w:rsidTr="00744DDD">
        <w:tc>
          <w:tcPr>
            <w:tcW w:w="5205" w:type="dxa"/>
          </w:tcPr>
          <w:p w14:paraId="1334C1B3"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feel secure in</w:t>
            </w:r>
          </w:p>
          <w:p w14:paraId="69F7B7E2" w14:textId="77777777" w:rsidR="00506E75" w:rsidRPr="00CA50D9" w:rsidRDefault="00506E75" w:rsidP="00744DDD">
            <w:pPr>
              <w:rPr>
                <w:rFonts w:asciiTheme="minorHAnsi" w:eastAsia="Nanum Gothic" w:hAnsiTheme="minorHAnsi" w:cstheme="minorHAnsi"/>
                <w:color w:val="002060"/>
                <w:sz w:val="20"/>
                <w:szCs w:val="20"/>
              </w:rPr>
            </w:pPr>
          </w:p>
          <w:p w14:paraId="5F563A5B" w14:textId="77777777" w:rsidR="00506E75" w:rsidRPr="00CA50D9" w:rsidRDefault="00506E75" w:rsidP="00744DDD">
            <w:pPr>
              <w:rPr>
                <w:rFonts w:asciiTheme="minorHAnsi" w:eastAsia="Nanum Gothic" w:hAnsiTheme="minorHAnsi" w:cstheme="minorHAnsi"/>
                <w:color w:val="002060"/>
                <w:sz w:val="20"/>
                <w:szCs w:val="20"/>
              </w:rPr>
            </w:pPr>
          </w:p>
          <w:p w14:paraId="0A09AC6C" w14:textId="77777777" w:rsidR="00506E75" w:rsidRPr="00CA50D9" w:rsidRDefault="00506E75" w:rsidP="00744DDD">
            <w:pPr>
              <w:rPr>
                <w:rFonts w:asciiTheme="minorHAnsi" w:eastAsia="Nanum Gothic" w:hAnsiTheme="minorHAnsi" w:cstheme="minorHAnsi"/>
                <w:color w:val="002060"/>
                <w:sz w:val="20"/>
                <w:szCs w:val="20"/>
              </w:rPr>
            </w:pPr>
          </w:p>
          <w:p w14:paraId="30286C46" w14:textId="77777777" w:rsidR="00506E75" w:rsidRDefault="00506E75" w:rsidP="00744DDD">
            <w:pPr>
              <w:rPr>
                <w:rFonts w:asciiTheme="minorHAnsi" w:eastAsia="Nanum Gothic" w:hAnsiTheme="minorHAnsi" w:cstheme="minorHAnsi"/>
                <w:color w:val="002060"/>
                <w:sz w:val="20"/>
                <w:szCs w:val="20"/>
              </w:rPr>
            </w:pPr>
          </w:p>
          <w:p w14:paraId="19CE8662" w14:textId="77777777" w:rsidR="00E35828" w:rsidRPr="00CA50D9" w:rsidRDefault="00E35828" w:rsidP="00744DDD">
            <w:pPr>
              <w:rPr>
                <w:rFonts w:asciiTheme="minorHAnsi" w:eastAsia="Nanum Gothic" w:hAnsiTheme="minorHAnsi" w:cstheme="minorHAnsi"/>
                <w:color w:val="002060"/>
                <w:sz w:val="20"/>
                <w:szCs w:val="20"/>
              </w:rPr>
            </w:pPr>
          </w:p>
          <w:p w14:paraId="230625FC" w14:textId="77777777" w:rsidR="00506E75" w:rsidRPr="00CA50D9" w:rsidRDefault="00506E75" w:rsidP="00744DDD">
            <w:pPr>
              <w:rPr>
                <w:rFonts w:asciiTheme="minorHAnsi" w:eastAsia="Nanum Gothic" w:hAnsiTheme="minorHAnsi" w:cstheme="minorHAnsi"/>
                <w:color w:val="002060"/>
                <w:sz w:val="20"/>
                <w:szCs w:val="20"/>
              </w:rPr>
            </w:pPr>
          </w:p>
        </w:tc>
        <w:tc>
          <w:tcPr>
            <w:tcW w:w="5205" w:type="dxa"/>
          </w:tcPr>
          <w:p w14:paraId="3DEBF9DB"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I need to focus on</w:t>
            </w:r>
          </w:p>
        </w:tc>
        <w:tc>
          <w:tcPr>
            <w:tcW w:w="5206" w:type="dxa"/>
          </w:tcPr>
          <w:p w14:paraId="20DD2113"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bl>
    <w:p w14:paraId="6EF203F9" w14:textId="77777777" w:rsidR="00506E75" w:rsidRPr="00243B1C" w:rsidRDefault="00506E75">
      <w:pPr>
        <w:rPr>
          <w:rFonts w:asciiTheme="minorHAnsi" w:eastAsia="Nanum Gothic" w:hAnsiTheme="minorHAnsi" w:cstheme="minorHAnsi"/>
          <w:color w:val="002060"/>
          <w:szCs w:val="20"/>
        </w:rPr>
      </w:pPr>
    </w:p>
    <w:p w14:paraId="558F5F6B" w14:textId="77777777" w:rsidR="00506E75" w:rsidRPr="00E35828" w:rsidRDefault="00506E75" w:rsidP="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Post-assessment review</w:t>
      </w:r>
    </w:p>
    <w:p w14:paraId="784C5E5D" w14:textId="77777777" w:rsidR="00506E75" w:rsidRPr="00CA50D9" w:rsidRDefault="00506E75" w:rsidP="00506E75">
      <w:pPr>
        <w:rPr>
          <w:rFonts w:asciiTheme="minorHAnsi" w:eastAsia="Nanum Gothic" w:hAnsiTheme="minorHAnsi" w:cstheme="minorHAnsi"/>
          <w:color w:val="002060"/>
          <w:sz w:val="20"/>
          <w:szCs w:val="20"/>
        </w:rPr>
      </w:pPr>
    </w:p>
    <w:tbl>
      <w:tblPr>
        <w:tblStyle w:val="TableGrid"/>
        <w:tblW w:w="0" w:type="auto"/>
        <w:tblLook w:val="04A0" w:firstRow="1" w:lastRow="0" w:firstColumn="1" w:lastColumn="0" w:noHBand="0" w:noVBand="1"/>
      </w:tblPr>
      <w:tblGrid>
        <w:gridCol w:w="5136"/>
        <w:gridCol w:w="5126"/>
        <w:gridCol w:w="5128"/>
      </w:tblGrid>
      <w:tr w:rsidR="00506E75" w:rsidRPr="00CA50D9" w14:paraId="4F129B80" w14:textId="77777777" w:rsidTr="00744DDD">
        <w:tc>
          <w:tcPr>
            <w:tcW w:w="5205" w:type="dxa"/>
          </w:tcPr>
          <w:p w14:paraId="24CD1577"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Weaknesses in content knowledge</w:t>
            </w:r>
          </w:p>
          <w:p w14:paraId="6ABD3D7C" w14:textId="77777777" w:rsidR="00506E75" w:rsidRPr="00CA50D9" w:rsidRDefault="00506E75" w:rsidP="00744DDD">
            <w:pPr>
              <w:rPr>
                <w:rFonts w:asciiTheme="minorHAnsi" w:eastAsia="Nanum Gothic" w:hAnsiTheme="minorHAnsi" w:cstheme="minorHAnsi"/>
                <w:color w:val="002060"/>
                <w:sz w:val="20"/>
                <w:szCs w:val="20"/>
              </w:rPr>
            </w:pPr>
          </w:p>
          <w:p w14:paraId="78ECB448" w14:textId="77777777" w:rsidR="00506E75" w:rsidRPr="00CA50D9" w:rsidRDefault="00506E75" w:rsidP="00744DDD">
            <w:pPr>
              <w:rPr>
                <w:rFonts w:asciiTheme="minorHAnsi" w:eastAsia="Nanum Gothic" w:hAnsiTheme="minorHAnsi" w:cstheme="minorHAnsi"/>
                <w:color w:val="002060"/>
                <w:sz w:val="20"/>
                <w:szCs w:val="20"/>
              </w:rPr>
            </w:pPr>
          </w:p>
          <w:p w14:paraId="2BCD2020" w14:textId="77777777" w:rsidR="00506E75" w:rsidRPr="00CA50D9" w:rsidRDefault="00506E75" w:rsidP="00744DDD">
            <w:pPr>
              <w:rPr>
                <w:rFonts w:asciiTheme="minorHAnsi" w:eastAsia="Nanum Gothic" w:hAnsiTheme="minorHAnsi" w:cstheme="minorHAnsi"/>
                <w:color w:val="002060"/>
                <w:sz w:val="20"/>
                <w:szCs w:val="20"/>
              </w:rPr>
            </w:pPr>
          </w:p>
          <w:p w14:paraId="775629BD" w14:textId="77777777" w:rsidR="00506E75" w:rsidRDefault="00506E75" w:rsidP="00744DDD">
            <w:pPr>
              <w:rPr>
                <w:rFonts w:asciiTheme="minorHAnsi" w:eastAsia="Nanum Gothic" w:hAnsiTheme="minorHAnsi" w:cstheme="minorHAnsi"/>
                <w:color w:val="002060"/>
                <w:sz w:val="20"/>
                <w:szCs w:val="20"/>
              </w:rPr>
            </w:pPr>
          </w:p>
          <w:p w14:paraId="3F8C27C1" w14:textId="77777777" w:rsidR="00E35828" w:rsidRDefault="00E35828" w:rsidP="00744DDD">
            <w:pPr>
              <w:rPr>
                <w:rFonts w:asciiTheme="minorHAnsi" w:eastAsia="Nanum Gothic" w:hAnsiTheme="minorHAnsi" w:cstheme="minorHAnsi"/>
                <w:color w:val="002060"/>
                <w:sz w:val="20"/>
                <w:szCs w:val="20"/>
              </w:rPr>
            </w:pPr>
          </w:p>
          <w:p w14:paraId="7EDDE6C2" w14:textId="77777777" w:rsidR="00E35828" w:rsidRPr="00CA50D9" w:rsidRDefault="00E35828" w:rsidP="00744DDD">
            <w:pPr>
              <w:rPr>
                <w:rFonts w:asciiTheme="minorHAnsi" w:eastAsia="Nanum Gothic" w:hAnsiTheme="minorHAnsi" w:cstheme="minorHAnsi"/>
                <w:color w:val="002060"/>
                <w:sz w:val="20"/>
                <w:szCs w:val="20"/>
              </w:rPr>
            </w:pPr>
          </w:p>
          <w:p w14:paraId="21EAA3E7" w14:textId="77777777" w:rsidR="00506E75" w:rsidRPr="00CA50D9" w:rsidRDefault="00506E75" w:rsidP="00744DDD">
            <w:pPr>
              <w:rPr>
                <w:rFonts w:asciiTheme="minorHAnsi" w:eastAsia="Nanum Gothic" w:hAnsiTheme="minorHAnsi" w:cstheme="minorHAnsi"/>
                <w:color w:val="002060"/>
                <w:sz w:val="20"/>
                <w:szCs w:val="20"/>
              </w:rPr>
            </w:pPr>
          </w:p>
        </w:tc>
        <w:tc>
          <w:tcPr>
            <w:tcW w:w="5205" w:type="dxa"/>
          </w:tcPr>
          <w:p w14:paraId="419E9F79"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Skills I need to focus on</w:t>
            </w:r>
          </w:p>
        </w:tc>
        <w:tc>
          <w:tcPr>
            <w:tcW w:w="5206" w:type="dxa"/>
          </w:tcPr>
          <w:p w14:paraId="7D58B487" w14:textId="77777777" w:rsidR="00506E75" w:rsidRPr="00CA50D9" w:rsidRDefault="00506E75" w:rsidP="00744DDD">
            <w:pPr>
              <w:rPr>
                <w:rFonts w:asciiTheme="minorHAnsi" w:eastAsia="Nanum Gothic" w:hAnsiTheme="minorHAnsi" w:cstheme="minorHAnsi"/>
                <w:color w:val="002060"/>
                <w:sz w:val="20"/>
                <w:szCs w:val="20"/>
              </w:rPr>
            </w:pPr>
            <w:r w:rsidRPr="00CA50D9">
              <w:rPr>
                <w:rFonts w:asciiTheme="minorHAnsi" w:eastAsia="Nanum Gothic" w:hAnsiTheme="minorHAnsi" w:cstheme="minorHAnsi"/>
                <w:color w:val="002060"/>
                <w:sz w:val="20"/>
                <w:szCs w:val="20"/>
              </w:rPr>
              <w:t>My action plan</w:t>
            </w:r>
          </w:p>
        </w:tc>
      </w:tr>
      <w:tr w:rsidR="00243B1C" w:rsidRPr="00CA50D9" w14:paraId="6C887E7B" w14:textId="77777777" w:rsidTr="00744DDD">
        <w:tc>
          <w:tcPr>
            <w:tcW w:w="15616" w:type="dxa"/>
            <w:gridSpan w:val="3"/>
          </w:tcPr>
          <w:p w14:paraId="17E44C1A" w14:textId="77777777" w:rsidR="00243B1C" w:rsidRDefault="00243B1C" w:rsidP="00744DDD">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Retest / review – teacher and student comment</w:t>
            </w:r>
          </w:p>
          <w:p w14:paraId="2C4849AD" w14:textId="77777777" w:rsidR="00243B1C" w:rsidRDefault="00243B1C" w:rsidP="00744DDD">
            <w:pPr>
              <w:rPr>
                <w:rFonts w:asciiTheme="minorHAnsi" w:eastAsia="Nanum Gothic" w:hAnsiTheme="minorHAnsi" w:cstheme="minorHAnsi"/>
                <w:color w:val="002060"/>
                <w:sz w:val="20"/>
                <w:szCs w:val="20"/>
              </w:rPr>
            </w:pPr>
          </w:p>
          <w:p w14:paraId="6C3F4F95" w14:textId="77777777" w:rsidR="00243B1C" w:rsidRDefault="00243B1C" w:rsidP="00744DDD">
            <w:pPr>
              <w:rPr>
                <w:rFonts w:asciiTheme="minorHAnsi" w:eastAsia="Nanum Gothic" w:hAnsiTheme="minorHAnsi" w:cstheme="minorHAnsi"/>
                <w:color w:val="002060"/>
                <w:sz w:val="20"/>
                <w:szCs w:val="20"/>
              </w:rPr>
            </w:pPr>
          </w:p>
          <w:p w14:paraId="53DCE9E2" w14:textId="77777777" w:rsidR="00243B1C" w:rsidRDefault="00243B1C" w:rsidP="00744DDD">
            <w:pPr>
              <w:rPr>
                <w:rFonts w:asciiTheme="minorHAnsi" w:eastAsia="Nanum Gothic" w:hAnsiTheme="minorHAnsi" w:cstheme="minorHAnsi"/>
                <w:color w:val="002060"/>
                <w:sz w:val="20"/>
                <w:szCs w:val="20"/>
              </w:rPr>
            </w:pPr>
          </w:p>
          <w:p w14:paraId="5D056C86" w14:textId="77777777" w:rsidR="00E35828" w:rsidRDefault="00E35828" w:rsidP="00744DDD">
            <w:pPr>
              <w:rPr>
                <w:rFonts w:asciiTheme="minorHAnsi" w:eastAsia="Nanum Gothic" w:hAnsiTheme="minorHAnsi" w:cstheme="minorHAnsi"/>
                <w:color w:val="002060"/>
                <w:sz w:val="20"/>
                <w:szCs w:val="20"/>
              </w:rPr>
            </w:pPr>
          </w:p>
          <w:p w14:paraId="34214053" w14:textId="77777777" w:rsidR="00E35828" w:rsidRDefault="00E35828" w:rsidP="00744DDD">
            <w:pPr>
              <w:rPr>
                <w:rFonts w:asciiTheme="minorHAnsi" w:eastAsia="Nanum Gothic" w:hAnsiTheme="minorHAnsi" w:cstheme="minorHAnsi"/>
                <w:color w:val="002060"/>
                <w:sz w:val="20"/>
                <w:szCs w:val="20"/>
              </w:rPr>
            </w:pPr>
          </w:p>
          <w:p w14:paraId="7AAD7C5A" w14:textId="77777777" w:rsidR="00243B1C" w:rsidRPr="00CA50D9" w:rsidRDefault="00243B1C" w:rsidP="00744DDD">
            <w:pPr>
              <w:rPr>
                <w:rFonts w:asciiTheme="minorHAnsi" w:eastAsia="Nanum Gothic" w:hAnsiTheme="minorHAnsi" w:cstheme="minorHAnsi"/>
                <w:color w:val="002060"/>
                <w:sz w:val="20"/>
                <w:szCs w:val="20"/>
              </w:rPr>
            </w:pPr>
          </w:p>
        </w:tc>
      </w:tr>
    </w:tbl>
    <w:p w14:paraId="4B692334" w14:textId="77777777" w:rsidR="00506E75" w:rsidRPr="00CA50D9" w:rsidRDefault="00506E75">
      <w:pPr>
        <w:rPr>
          <w:rFonts w:asciiTheme="minorHAnsi" w:eastAsia="Nanum Gothic" w:hAnsiTheme="minorHAnsi" w:cstheme="minorHAnsi"/>
          <w:color w:val="002060"/>
          <w:sz w:val="20"/>
          <w:szCs w:val="20"/>
        </w:rPr>
      </w:pPr>
    </w:p>
    <w:p w14:paraId="371B1596" w14:textId="77777777" w:rsidR="003E5D04" w:rsidRDefault="003E5D04">
      <w:pPr>
        <w:rPr>
          <w:rFonts w:asciiTheme="minorHAnsi" w:eastAsia="Nanum Gothic" w:hAnsiTheme="minorHAnsi" w:cstheme="minorHAnsi"/>
          <w:b/>
          <w:color w:val="002060"/>
          <w:szCs w:val="20"/>
        </w:rPr>
      </w:pPr>
    </w:p>
    <w:p w14:paraId="21AA60E2" w14:textId="77777777" w:rsidR="003E5D04" w:rsidRDefault="003E5D04">
      <w:pPr>
        <w:rPr>
          <w:rFonts w:asciiTheme="minorHAnsi" w:eastAsia="Nanum Gothic" w:hAnsiTheme="minorHAnsi" w:cstheme="minorHAnsi"/>
          <w:b/>
          <w:color w:val="002060"/>
          <w:szCs w:val="20"/>
        </w:rPr>
      </w:pPr>
    </w:p>
    <w:p w14:paraId="3E6C7317" w14:textId="77777777" w:rsidR="003E5D04" w:rsidRDefault="003E5D04">
      <w:pPr>
        <w:rPr>
          <w:rFonts w:asciiTheme="minorHAnsi" w:eastAsia="Nanum Gothic" w:hAnsiTheme="minorHAnsi" w:cstheme="minorHAnsi"/>
          <w:b/>
          <w:color w:val="002060"/>
          <w:szCs w:val="20"/>
        </w:rPr>
      </w:pPr>
    </w:p>
    <w:p w14:paraId="3BF37B3C" w14:textId="77777777" w:rsidR="003E5D04" w:rsidRDefault="003E5D04">
      <w:pPr>
        <w:rPr>
          <w:rFonts w:asciiTheme="minorHAnsi" w:eastAsia="Nanum Gothic" w:hAnsiTheme="minorHAnsi" w:cstheme="minorHAnsi"/>
          <w:b/>
          <w:color w:val="002060"/>
          <w:szCs w:val="20"/>
        </w:rPr>
      </w:pPr>
    </w:p>
    <w:p w14:paraId="46E804AF" w14:textId="77777777" w:rsidR="003E5D04" w:rsidRDefault="003E5D04">
      <w:pPr>
        <w:rPr>
          <w:rFonts w:asciiTheme="minorHAnsi" w:eastAsia="Nanum Gothic" w:hAnsiTheme="minorHAnsi" w:cstheme="minorHAnsi"/>
          <w:b/>
          <w:color w:val="002060"/>
          <w:szCs w:val="20"/>
        </w:rPr>
      </w:pPr>
    </w:p>
    <w:p w14:paraId="1B7858BC" w14:textId="06CB78DA" w:rsidR="00506E75" w:rsidRPr="00E35828" w:rsidRDefault="00506E75">
      <w:pPr>
        <w:rPr>
          <w:rFonts w:asciiTheme="minorHAnsi" w:eastAsia="Nanum Gothic" w:hAnsiTheme="minorHAnsi" w:cstheme="minorHAnsi"/>
          <w:b/>
          <w:color w:val="002060"/>
          <w:szCs w:val="20"/>
        </w:rPr>
      </w:pPr>
      <w:r w:rsidRPr="00E35828">
        <w:rPr>
          <w:rFonts w:asciiTheme="minorHAnsi" w:eastAsia="Nanum Gothic" w:hAnsiTheme="minorHAnsi" w:cstheme="minorHAnsi"/>
          <w:b/>
          <w:color w:val="002060"/>
          <w:szCs w:val="20"/>
        </w:rPr>
        <w:t xml:space="preserve">Revision planning </w:t>
      </w:r>
    </w:p>
    <w:p w14:paraId="72F0EBC7" w14:textId="77777777" w:rsidR="00243B1C" w:rsidRDefault="00243B1C">
      <w:pPr>
        <w:rPr>
          <w:rFonts w:asciiTheme="minorHAnsi" w:eastAsia="Nanum Gothic" w:hAnsiTheme="minorHAnsi" w:cstheme="minorHAnsi"/>
          <w:color w:val="002060"/>
          <w:szCs w:val="20"/>
        </w:rPr>
      </w:pPr>
    </w:p>
    <w:tbl>
      <w:tblPr>
        <w:tblStyle w:val="TableGrid"/>
        <w:tblW w:w="0" w:type="auto"/>
        <w:tblLook w:val="04A0" w:firstRow="1" w:lastRow="0" w:firstColumn="1" w:lastColumn="0" w:noHBand="0" w:noVBand="1"/>
      </w:tblPr>
      <w:tblGrid>
        <w:gridCol w:w="8732"/>
        <w:gridCol w:w="1547"/>
        <w:gridCol w:w="1686"/>
        <w:gridCol w:w="1681"/>
        <w:gridCol w:w="1744"/>
      </w:tblGrid>
      <w:tr w:rsidR="00243B1C" w14:paraId="45079806" w14:textId="77777777" w:rsidTr="00243B1C">
        <w:tc>
          <w:tcPr>
            <w:tcW w:w="8897" w:type="dxa"/>
          </w:tcPr>
          <w:p w14:paraId="1F921613" w14:textId="77777777" w:rsid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Spec point</w:t>
            </w:r>
          </w:p>
          <w:p w14:paraId="42659638" w14:textId="77777777" w:rsidR="00243B1C" w:rsidRPr="00243B1C" w:rsidRDefault="00243B1C">
            <w:pPr>
              <w:rPr>
                <w:rFonts w:asciiTheme="minorHAnsi" w:eastAsia="Nanum Gothic" w:hAnsiTheme="minorHAnsi" w:cstheme="minorHAnsi"/>
                <w:color w:val="002060"/>
                <w:sz w:val="20"/>
                <w:szCs w:val="20"/>
              </w:rPr>
            </w:pPr>
          </w:p>
        </w:tc>
        <w:tc>
          <w:tcPr>
            <w:tcW w:w="1559" w:type="dxa"/>
          </w:tcPr>
          <w:p w14:paraId="4E40A87A"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Notes complete</w:t>
            </w:r>
          </w:p>
        </w:tc>
        <w:tc>
          <w:tcPr>
            <w:tcW w:w="1701" w:type="dxa"/>
          </w:tcPr>
          <w:p w14:paraId="218C2AC3" w14:textId="77777777" w:rsidR="00243B1C" w:rsidRPr="00243B1C" w:rsidRDefault="00243B1C">
            <w:pPr>
              <w:rPr>
                <w:rFonts w:asciiTheme="minorHAnsi" w:eastAsia="Nanum Gothic" w:hAnsiTheme="minorHAnsi" w:cstheme="minorHAnsi"/>
                <w:color w:val="002060"/>
                <w:sz w:val="20"/>
                <w:szCs w:val="20"/>
              </w:rPr>
            </w:pPr>
            <w:r>
              <w:rPr>
                <w:rFonts w:asciiTheme="minorHAnsi" w:eastAsia="Nanum Gothic" w:hAnsiTheme="minorHAnsi" w:cstheme="minorHAnsi"/>
                <w:color w:val="002060"/>
                <w:sz w:val="20"/>
                <w:szCs w:val="20"/>
              </w:rPr>
              <w:t>Revision materials</w:t>
            </w:r>
          </w:p>
        </w:tc>
        <w:tc>
          <w:tcPr>
            <w:tcW w:w="1701" w:type="dxa"/>
          </w:tcPr>
          <w:p w14:paraId="19513789" w14:textId="77777777" w:rsidR="00243B1C" w:rsidRPr="00243B1C" w:rsidRDefault="00243B1C" w:rsidP="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 xml:space="preserve">Past paper Qs </w:t>
            </w:r>
          </w:p>
        </w:tc>
        <w:tc>
          <w:tcPr>
            <w:tcW w:w="1758" w:type="dxa"/>
          </w:tcPr>
          <w:p w14:paraId="5BCC3B30" w14:textId="77777777" w:rsidR="00243B1C" w:rsidRPr="00243B1C" w:rsidRDefault="00243B1C">
            <w:pPr>
              <w:rPr>
                <w:rFonts w:asciiTheme="minorHAnsi" w:eastAsia="Nanum Gothic" w:hAnsiTheme="minorHAnsi" w:cstheme="minorHAnsi"/>
                <w:color w:val="002060"/>
                <w:sz w:val="20"/>
                <w:szCs w:val="20"/>
              </w:rPr>
            </w:pPr>
            <w:r w:rsidRPr="00243B1C">
              <w:rPr>
                <w:rFonts w:asciiTheme="minorHAnsi" w:eastAsia="Nanum Gothic" w:hAnsiTheme="minorHAnsi" w:cstheme="minorHAnsi"/>
                <w:color w:val="002060"/>
                <w:sz w:val="20"/>
                <w:szCs w:val="20"/>
              </w:rPr>
              <w:t>Timed conditions</w:t>
            </w:r>
          </w:p>
        </w:tc>
      </w:tr>
      <w:tr w:rsidR="00E35828" w14:paraId="3C1848B4" w14:textId="77777777" w:rsidTr="00243B1C">
        <w:tc>
          <w:tcPr>
            <w:tcW w:w="8897" w:type="dxa"/>
          </w:tcPr>
          <w:p w14:paraId="4F5FF41F" w14:textId="77777777" w:rsidR="00E35828" w:rsidRDefault="00E35828">
            <w:pPr>
              <w:rPr>
                <w:rFonts w:asciiTheme="minorHAnsi" w:eastAsia="Nanum Gothic" w:hAnsiTheme="minorHAnsi" w:cstheme="minorHAnsi"/>
                <w:color w:val="002060"/>
                <w:sz w:val="20"/>
                <w:szCs w:val="20"/>
              </w:rPr>
            </w:pPr>
          </w:p>
          <w:p w14:paraId="2F253037"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0B7777C"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96FB127" w14:textId="77777777" w:rsidR="00E35828" w:rsidRDefault="00E35828">
            <w:pPr>
              <w:rPr>
                <w:rFonts w:asciiTheme="minorHAnsi" w:eastAsia="Nanum Gothic" w:hAnsiTheme="minorHAnsi" w:cstheme="minorHAnsi"/>
                <w:color w:val="002060"/>
                <w:sz w:val="20"/>
                <w:szCs w:val="20"/>
              </w:rPr>
            </w:pPr>
          </w:p>
        </w:tc>
        <w:tc>
          <w:tcPr>
            <w:tcW w:w="1701" w:type="dxa"/>
          </w:tcPr>
          <w:p w14:paraId="2CEC0E98"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6F8A67F" w14:textId="77777777" w:rsidR="00E35828" w:rsidRPr="00243B1C" w:rsidRDefault="00E35828">
            <w:pPr>
              <w:rPr>
                <w:rFonts w:asciiTheme="minorHAnsi" w:eastAsia="Nanum Gothic" w:hAnsiTheme="minorHAnsi" w:cstheme="minorHAnsi"/>
                <w:color w:val="002060"/>
                <w:sz w:val="20"/>
                <w:szCs w:val="20"/>
              </w:rPr>
            </w:pPr>
          </w:p>
        </w:tc>
      </w:tr>
      <w:tr w:rsidR="00E35828" w14:paraId="0303EBB2" w14:textId="77777777" w:rsidTr="00243B1C">
        <w:tc>
          <w:tcPr>
            <w:tcW w:w="8897" w:type="dxa"/>
          </w:tcPr>
          <w:p w14:paraId="0AA9F0E5" w14:textId="77777777" w:rsidR="00E35828" w:rsidRDefault="00E35828">
            <w:pPr>
              <w:rPr>
                <w:rFonts w:asciiTheme="minorHAnsi" w:eastAsia="Nanum Gothic" w:hAnsiTheme="minorHAnsi" w:cstheme="minorHAnsi"/>
                <w:color w:val="002060"/>
                <w:sz w:val="20"/>
                <w:szCs w:val="20"/>
              </w:rPr>
            </w:pPr>
          </w:p>
          <w:p w14:paraId="348B29F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9D54849"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642FFC5" w14:textId="77777777" w:rsidR="00E35828" w:rsidRDefault="00E35828">
            <w:pPr>
              <w:rPr>
                <w:rFonts w:asciiTheme="minorHAnsi" w:eastAsia="Nanum Gothic" w:hAnsiTheme="minorHAnsi" w:cstheme="minorHAnsi"/>
                <w:color w:val="002060"/>
                <w:sz w:val="20"/>
                <w:szCs w:val="20"/>
              </w:rPr>
            </w:pPr>
          </w:p>
        </w:tc>
        <w:tc>
          <w:tcPr>
            <w:tcW w:w="1701" w:type="dxa"/>
          </w:tcPr>
          <w:p w14:paraId="335B0DF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732CD89" w14:textId="77777777" w:rsidR="00E35828" w:rsidRPr="00243B1C" w:rsidRDefault="00E35828">
            <w:pPr>
              <w:rPr>
                <w:rFonts w:asciiTheme="minorHAnsi" w:eastAsia="Nanum Gothic" w:hAnsiTheme="minorHAnsi" w:cstheme="minorHAnsi"/>
                <w:color w:val="002060"/>
                <w:sz w:val="20"/>
                <w:szCs w:val="20"/>
              </w:rPr>
            </w:pPr>
          </w:p>
        </w:tc>
      </w:tr>
      <w:tr w:rsidR="00E35828" w14:paraId="608F88F3" w14:textId="77777777" w:rsidTr="00243B1C">
        <w:tc>
          <w:tcPr>
            <w:tcW w:w="8897" w:type="dxa"/>
          </w:tcPr>
          <w:p w14:paraId="4875C6DB" w14:textId="77777777" w:rsidR="00E35828" w:rsidRDefault="00E35828">
            <w:pPr>
              <w:rPr>
                <w:rFonts w:asciiTheme="minorHAnsi" w:eastAsia="Nanum Gothic" w:hAnsiTheme="minorHAnsi" w:cstheme="minorHAnsi"/>
                <w:color w:val="002060"/>
                <w:sz w:val="20"/>
                <w:szCs w:val="20"/>
              </w:rPr>
            </w:pPr>
          </w:p>
          <w:p w14:paraId="695AAC6E"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5695E5E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4FA0D47C" w14:textId="77777777" w:rsidR="00E35828" w:rsidRDefault="00E35828">
            <w:pPr>
              <w:rPr>
                <w:rFonts w:asciiTheme="minorHAnsi" w:eastAsia="Nanum Gothic" w:hAnsiTheme="minorHAnsi" w:cstheme="minorHAnsi"/>
                <w:color w:val="002060"/>
                <w:sz w:val="20"/>
                <w:szCs w:val="20"/>
              </w:rPr>
            </w:pPr>
          </w:p>
        </w:tc>
        <w:tc>
          <w:tcPr>
            <w:tcW w:w="1701" w:type="dxa"/>
          </w:tcPr>
          <w:p w14:paraId="68047A8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DD72F3" w14:textId="77777777" w:rsidR="00E35828" w:rsidRPr="00243B1C" w:rsidRDefault="00E35828">
            <w:pPr>
              <w:rPr>
                <w:rFonts w:asciiTheme="minorHAnsi" w:eastAsia="Nanum Gothic" w:hAnsiTheme="minorHAnsi" w:cstheme="minorHAnsi"/>
                <w:color w:val="002060"/>
                <w:sz w:val="20"/>
                <w:szCs w:val="20"/>
              </w:rPr>
            </w:pPr>
          </w:p>
        </w:tc>
      </w:tr>
      <w:tr w:rsidR="00E35828" w14:paraId="11B68561" w14:textId="77777777" w:rsidTr="00243B1C">
        <w:tc>
          <w:tcPr>
            <w:tcW w:w="8897" w:type="dxa"/>
          </w:tcPr>
          <w:p w14:paraId="7D85C6B6" w14:textId="77777777" w:rsidR="00E35828" w:rsidRDefault="00E35828">
            <w:pPr>
              <w:rPr>
                <w:rFonts w:asciiTheme="minorHAnsi" w:eastAsia="Nanum Gothic" w:hAnsiTheme="minorHAnsi" w:cstheme="minorHAnsi"/>
                <w:color w:val="002060"/>
                <w:sz w:val="20"/>
                <w:szCs w:val="20"/>
              </w:rPr>
            </w:pPr>
          </w:p>
          <w:p w14:paraId="10253EAA"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7FE1ADAF"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FD1200B" w14:textId="77777777" w:rsidR="00E35828" w:rsidRDefault="00E35828">
            <w:pPr>
              <w:rPr>
                <w:rFonts w:asciiTheme="minorHAnsi" w:eastAsia="Nanum Gothic" w:hAnsiTheme="minorHAnsi" w:cstheme="minorHAnsi"/>
                <w:color w:val="002060"/>
                <w:sz w:val="20"/>
                <w:szCs w:val="20"/>
              </w:rPr>
            </w:pPr>
          </w:p>
        </w:tc>
        <w:tc>
          <w:tcPr>
            <w:tcW w:w="1701" w:type="dxa"/>
          </w:tcPr>
          <w:p w14:paraId="64C6F712"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40016CC5" w14:textId="77777777" w:rsidR="00E35828" w:rsidRPr="00243B1C" w:rsidRDefault="00E35828">
            <w:pPr>
              <w:rPr>
                <w:rFonts w:asciiTheme="minorHAnsi" w:eastAsia="Nanum Gothic" w:hAnsiTheme="minorHAnsi" w:cstheme="minorHAnsi"/>
                <w:color w:val="002060"/>
                <w:sz w:val="20"/>
                <w:szCs w:val="20"/>
              </w:rPr>
            </w:pPr>
          </w:p>
        </w:tc>
      </w:tr>
      <w:tr w:rsidR="00E35828" w14:paraId="4FDF6D8B" w14:textId="77777777" w:rsidTr="00243B1C">
        <w:tc>
          <w:tcPr>
            <w:tcW w:w="8897" w:type="dxa"/>
          </w:tcPr>
          <w:p w14:paraId="22279C7A" w14:textId="77777777" w:rsidR="00E35828" w:rsidRDefault="00E35828">
            <w:pPr>
              <w:rPr>
                <w:rFonts w:asciiTheme="minorHAnsi" w:eastAsia="Nanum Gothic" w:hAnsiTheme="minorHAnsi" w:cstheme="minorHAnsi"/>
                <w:color w:val="002060"/>
                <w:sz w:val="20"/>
                <w:szCs w:val="20"/>
              </w:rPr>
            </w:pPr>
          </w:p>
          <w:p w14:paraId="64AABDAC"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53B6906"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338B01E" w14:textId="77777777" w:rsidR="00E35828" w:rsidRDefault="00E35828">
            <w:pPr>
              <w:rPr>
                <w:rFonts w:asciiTheme="minorHAnsi" w:eastAsia="Nanum Gothic" w:hAnsiTheme="minorHAnsi" w:cstheme="minorHAnsi"/>
                <w:color w:val="002060"/>
                <w:sz w:val="20"/>
                <w:szCs w:val="20"/>
              </w:rPr>
            </w:pPr>
          </w:p>
        </w:tc>
        <w:tc>
          <w:tcPr>
            <w:tcW w:w="1701" w:type="dxa"/>
          </w:tcPr>
          <w:p w14:paraId="40C95D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82007FF" w14:textId="77777777" w:rsidR="00E35828" w:rsidRPr="00243B1C" w:rsidRDefault="00E35828">
            <w:pPr>
              <w:rPr>
                <w:rFonts w:asciiTheme="minorHAnsi" w:eastAsia="Nanum Gothic" w:hAnsiTheme="minorHAnsi" w:cstheme="minorHAnsi"/>
                <w:color w:val="002060"/>
                <w:sz w:val="20"/>
                <w:szCs w:val="20"/>
              </w:rPr>
            </w:pPr>
          </w:p>
        </w:tc>
      </w:tr>
      <w:tr w:rsidR="00E35828" w14:paraId="7605D2C0" w14:textId="77777777" w:rsidTr="00243B1C">
        <w:tc>
          <w:tcPr>
            <w:tcW w:w="8897" w:type="dxa"/>
          </w:tcPr>
          <w:p w14:paraId="497A5845" w14:textId="77777777" w:rsidR="00E35828" w:rsidRDefault="00E35828">
            <w:pPr>
              <w:rPr>
                <w:rFonts w:asciiTheme="minorHAnsi" w:eastAsia="Nanum Gothic" w:hAnsiTheme="minorHAnsi" w:cstheme="minorHAnsi"/>
                <w:color w:val="002060"/>
                <w:sz w:val="20"/>
                <w:szCs w:val="20"/>
              </w:rPr>
            </w:pPr>
          </w:p>
          <w:p w14:paraId="759922AF"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ED488B1"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A8C9E2F" w14:textId="77777777" w:rsidR="00E35828" w:rsidRDefault="00E35828">
            <w:pPr>
              <w:rPr>
                <w:rFonts w:asciiTheme="minorHAnsi" w:eastAsia="Nanum Gothic" w:hAnsiTheme="minorHAnsi" w:cstheme="minorHAnsi"/>
                <w:color w:val="002060"/>
                <w:sz w:val="20"/>
                <w:szCs w:val="20"/>
              </w:rPr>
            </w:pPr>
          </w:p>
        </w:tc>
        <w:tc>
          <w:tcPr>
            <w:tcW w:w="1701" w:type="dxa"/>
          </w:tcPr>
          <w:p w14:paraId="4F9D272C"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5AF4A25E" w14:textId="77777777" w:rsidR="00E35828" w:rsidRPr="00243B1C" w:rsidRDefault="00E35828">
            <w:pPr>
              <w:rPr>
                <w:rFonts w:asciiTheme="minorHAnsi" w:eastAsia="Nanum Gothic" w:hAnsiTheme="minorHAnsi" w:cstheme="minorHAnsi"/>
                <w:color w:val="002060"/>
                <w:sz w:val="20"/>
                <w:szCs w:val="20"/>
              </w:rPr>
            </w:pPr>
          </w:p>
        </w:tc>
      </w:tr>
      <w:tr w:rsidR="00E35828" w14:paraId="6BCF1D12" w14:textId="77777777" w:rsidTr="00243B1C">
        <w:tc>
          <w:tcPr>
            <w:tcW w:w="8897" w:type="dxa"/>
          </w:tcPr>
          <w:p w14:paraId="58731173" w14:textId="77777777" w:rsidR="00E35828" w:rsidRDefault="00E35828">
            <w:pPr>
              <w:rPr>
                <w:rFonts w:asciiTheme="minorHAnsi" w:eastAsia="Nanum Gothic" w:hAnsiTheme="minorHAnsi" w:cstheme="minorHAnsi"/>
                <w:color w:val="002060"/>
                <w:sz w:val="20"/>
                <w:szCs w:val="20"/>
              </w:rPr>
            </w:pPr>
          </w:p>
          <w:p w14:paraId="517152C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3825D24"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B3BD950" w14:textId="77777777" w:rsidR="00E35828" w:rsidRDefault="00E35828">
            <w:pPr>
              <w:rPr>
                <w:rFonts w:asciiTheme="minorHAnsi" w:eastAsia="Nanum Gothic" w:hAnsiTheme="minorHAnsi" w:cstheme="minorHAnsi"/>
                <w:color w:val="002060"/>
                <w:sz w:val="20"/>
                <w:szCs w:val="20"/>
              </w:rPr>
            </w:pPr>
          </w:p>
        </w:tc>
        <w:tc>
          <w:tcPr>
            <w:tcW w:w="1701" w:type="dxa"/>
          </w:tcPr>
          <w:p w14:paraId="020CA47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A0EFB65" w14:textId="77777777" w:rsidR="00E35828" w:rsidRPr="00243B1C" w:rsidRDefault="00E35828">
            <w:pPr>
              <w:rPr>
                <w:rFonts w:asciiTheme="minorHAnsi" w:eastAsia="Nanum Gothic" w:hAnsiTheme="minorHAnsi" w:cstheme="minorHAnsi"/>
                <w:color w:val="002060"/>
                <w:sz w:val="20"/>
                <w:szCs w:val="20"/>
              </w:rPr>
            </w:pPr>
          </w:p>
        </w:tc>
      </w:tr>
      <w:tr w:rsidR="00E35828" w14:paraId="3607693A" w14:textId="77777777" w:rsidTr="00243B1C">
        <w:tc>
          <w:tcPr>
            <w:tcW w:w="8897" w:type="dxa"/>
          </w:tcPr>
          <w:p w14:paraId="039B220C" w14:textId="77777777" w:rsidR="00E35828" w:rsidRDefault="00E35828">
            <w:pPr>
              <w:rPr>
                <w:rFonts w:asciiTheme="minorHAnsi" w:eastAsia="Nanum Gothic" w:hAnsiTheme="minorHAnsi" w:cstheme="minorHAnsi"/>
                <w:color w:val="002060"/>
                <w:sz w:val="20"/>
                <w:szCs w:val="20"/>
              </w:rPr>
            </w:pPr>
          </w:p>
          <w:p w14:paraId="7175C60D"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4E3BDA8E"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93C60E9" w14:textId="77777777" w:rsidR="00E35828" w:rsidRDefault="00E35828">
            <w:pPr>
              <w:rPr>
                <w:rFonts w:asciiTheme="minorHAnsi" w:eastAsia="Nanum Gothic" w:hAnsiTheme="minorHAnsi" w:cstheme="minorHAnsi"/>
                <w:color w:val="002060"/>
                <w:sz w:val="20"/>
                <w:szCs w:val="20"/>
              </w:rPr>
            </w:pPr>
          </w:p>
        </w:tc>
        <w:tc>
          <w:tcPr>
            <w:tcW w:w="1701" w:type="dxa"/>
          </w:tcPr>
          <w:p w14:paraId="4C5EB6FE"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89EFAC6" w14:textId="77777777" w:rsidR="00E35828" w:rsidRPr="00243B1C" w:rsidRDefault="00E35828">
            <w:pPr>
              <w:rPr>
                <w:rFonts w:asciiTheme="minorHAnsi" w:eastAsia="Nanum Gothic" w:hAnsiTheme="minorHAnsi" w:cstheme="minorHAnsi"/>
                <w:color w:val="002060"/>
                <w:sz w:val="20"/>
                <w:szCs w:val="20"/>
              </w:rPr>
            </w:pPr>
          </w:p>
        </w:tc>
      </w:tr>
      <w:tr w:rsidR="00E35828" w14:paraId="4D648EA6" w14:textId="77777777" w:rsidTr="00243B1C">
        <w:tc>
          <w:tcPr>
            <w:tcW w:w="8897" w:type="dxa"/>
          </w:tcPr>
          <w:p w14:paraId="555CB41B" w14:textId="77777777" w:rsidR="00E35828" w:rsidRDefault="00E35828">
            <w:pPr>
              <w:rPr>
                <w:rFonts w:asciiTheme="minorHAnsi" w:eastAsia="Nanum Gothic" w:hAnsiTheme="minorHAnsi" w:cstheme="minorHAnsi"/>
                <w:color w:val="002060"/>
                <w:sz w:val="20"/>
                <w:szCs w:val="20"/>
              </w:rPr>
            </w:pPr>
          </w:p>
          <w:p w14:paraId="60764813"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4B7D9B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273E82" w14:textId="77777777" w:rsidR="00E35828" w:rsidRDefault="00E35828">
            <w:pPr>
              <w:rPr>
                <w:rFonts w:asciiTheme="minorHAnsi" w:eastAsia="Nanum Gothic" w:hAnsiTheme="minorHAnsi" w:cstheme="minorHAnsi"/>
                <w:color w:val="002060"/>
                <w:sz w:val="20"/>
                <w:szCs w:val="20"/>
              </w:rPr>
            </w:pPr>
          </w:p>
        </w:tc>
        <w:tc>
          <w:tcPr>
            <w:tcW w:w="1701" w:type="dxa"/>
          </w:tcPr>
          <w:p w14:paraId="5895C795"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5168E7A" w14:textId="77777777" w:rsidR="00E35828" w:rsidRPr="00243B1C" w:rsidRDefault="00E35828">
            <w:pPr>
              <w:rPr>
                <w:rFonts w:asciiTheme="minorHAnsi" w:eastAsia="Nanum Gothic" w:hAnsiTheme="minorHAnsi" w:cstheme="minorHAnsi"/>
                <w:color w:val="002060"/>
                <w:sz w:val="20"/>
                <w:szCs w:val="20"/>
              </w:rPr>
            </w:pPr>
          </w:p>
        </w:tc>
      </w:tr>
      <w:tr w:rsidR="00E35828" w14:paraId="7D9BB85E" w14:textId="77777777" w:rsidTr="00243B1C">
        <w:tc>
          <w:tcPr>
            <w:tcW w:w="8897" w:type="dxa"/>
          </w:tcPr>
          <w:p w14:paraId="25C15637" w14:textId="77777777" w:rsidR="00E35828" w:rsidRDefault="00E35828">
            <w:pPr>
              <w:rPr>
                <w:rFonts w:asciiTheme="minorHAnsi" w:eastAsia="Nanum Gothic" w:hAnsiTheme="minorHAnsi" w:cstheme="minorHAnsi"/>
                <w:color w:val="002060"/>
                <w:sz w:val="20"/>
                <w:szCs w:val="20"/>
              </w:rPr>
            </w:pPr>
          </w:p>
          <w:p w14:paraId="051542A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1BAA4C12"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6F3514BF" w14:textId="77777777" w:rsidR="00E35828" w:rsidRDefault="00E35828">
            <w:pPr>
              <w:rPr>
                <w:rFonts w:asciiTheme="minorHAnsi" w:eastAsia="Nanum Gothic" w:hAnsiTheme="minorHAnsi" w:cstheme="minorHAnsi"/>
                <w:color w:val="002060"/>
                <w:sz w:val="20"/>
                <w:szCs w:val="20"/>
              </w:rPr>
            </w:pPr>
          </w:p>
        </w:tc>
        <w:tc>
          <w:tcPr>
            <w:tcW w:w="1701" w:type="dxa"/>
          </w:tcPr>
          <w:p w14:paraId="6269C4CB"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0EAF7EAF" w14:textId="77777777" w:rsidR="00E35828" w:rsidRPr="00243B1C" w:rsidRDefault="00E35828">
            <w:pPr>
              <w:rPr>
                <w:rFonts w:asciiTheme="minorHAnsi" w:eastAsia="Nanum Gothic" w:hAnsiTheme="minorHAnsi" w:cstheme="minorHAnsi"/>
                <w:color w:val="002060"/>
                <w:sz w:val="20"/>
                <w:szCs w:val="20"/>
              </w:rPr>
            </w:pPr>
          </w:p>
        </w:tc>
      </w:tr>
      <w:tr w:rsidR="00E35828" w14:paraId="693618EB" w14:textId="77777777" w:rsidTr="00243B1C">
        <w:tc>
          <w:tcPr>
            <w:tcW w:w="8897" w:type="dxa"/>
          </w:tcPr>
          <w:p w14:paraId="59FCE236" w14:textId="77777777" w:rsidR="00E35828" w:rsidRDefault="00E35828">
            <w:pPr>
              <w:rPr>
                <w:rFonts w:asciiTheme="minorHAnsi" w:eastAsia="Nanum Gothic" w:hAnsiTheme="minorHAnsi" w:cstheme="minorHAnsi"/>
                <w:color w:val="002060"/>
                <w:sz w:val="20"/>
                <w:szCs w:val="20"/>
              </w:rPr>
            </w:pPr>
          </w:p>
          <w:p w14:paraId="557F196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07FE012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367DDC67" w14:textId="77777777" w:rsidR="00E35828" w:rsidRDefault="00E35828">
            <w:pPr>
              <w:rPr>
                <w:rFonts w:asciiTheme="minorHAnsi" w:eastAsia="Nanum Gothic" w:hAnsiTheme="minorHAnsi" w:cstheme="minorHAnsi"/>
                <w:color w:val="002060"/>
                <w:sz w:val="20"/>
                <w:szCs w:val="20"/>
              </w:rPr>
            </w:pPr>
          </w:p>
        </w:tc>
        <w:tc>
          <w:tcPr>
            <w:tcW w:w="1701" w:type="dxa"/>
          </w:tcPr>
          <w:p w14:paraId="157D229A"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7CA536D9" w14:textId="77777777" w:rsidR="00E35828" w:rsidRPr="00243B1C" w:rsidRDefault="00E35828">
            <w:pPr>
              <w:rPr>
                <w:rFonts w:asciiTheme="minorHAnsi" w:eastAsia="Nanum Gothic" w:hAnsiTheme="minorHAnsi" w:cstheme="minorHAnsi"/>
                <w:color w:val="002060"/>
                <w:sz w:val="20"/>
                <w:szCs w:val="20"/>
              </w:rPr>
            </w:pPr>
          </w:p>
        </w:tc>
      </w:tr>
      <w:tr w:rsidR="00E35828" w14:paraId="106CA3AE" w14:textId="77777777" w:rsidTr="00243B1C">
        <w:tc>
          <w:tcPr>
            <w:tcW w:w="8897" w:type="dxa"/>
          </w:tcPr>
          <w:p w14:paraId="5B66D366" w14:textId="77777777" w:rsidR="00E35828" w:rsidRDefault="00E35828">
            <w:pPr>
              <w:rPr>
                <w:rFonts w:asciiTheme="minorHAnsi" w:eastAsia="Nanum Gothic" w:hAnsiTheme="minorHAnsi" w:cstheme="minorHAnsi"/>
                <w:color w:val="002060"/>
                <w:sz w:val="20"/>
                <w:szCs w:val="20"/>
              </w:rPr>
            </w:pPr>
          </w:p>
          <w:p w14:paraId="12C8DCB4" w14:textId="77777777" w:rsidR="00E35828" w:rsidRPr="00243B1C" w:rsidRDefault="00E35828">
            <w:pPr>
              <w:rPr>
                <w:rFonts w:asciiTheme="minorHAnsi" w:eastAsia="Nanum Gothic" w:hAnsiTheme="minorHAnsi" w:cstheme="minorHAnsi"/>
                <w:color w:val="002060"/>
                <w:sz w:val="20"/>
                <w:szCs w:val="20"/>
              </w:rPr>
            </w:pPr>
          </w:p>
        </w:tc>
        <w:tc>
          <w:tcPr>
            <w:tcW w:w="1559" w:type="dxa"/>
          </w:tcPr>
          <w:p w14:paraId="3EC7A767"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0C6DF53C" w14:textId="77777777" w:rsidR="00E35828" w:rsidRDefault="00E35828">
            <w:pPr>
              <w:rPr>
                <w:rFonts w:asciiTheme="minorHAnsi" w:eastAsia="Nanum Gothic" w:hAnsiTheme="minorHAnsi" w:cstheme="minorHAnsi"/>
                <w:color w:val="002060"/>
                <w:sz w:val="20"/>
                <w:szCs w:val="20"/>
              </w:rPr>
            </w:pPr>
          </w:p>
        </w:tc>
        <w:tc>
          <w:tcPr>
            <w:tcW w:w="1701" w:type="dxa"/>
          </w:tcPr>
          <w:p w14:paraId="7165B7F7"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64F6F45" w14:textId="77777777" w:rsidR="00E35828" w:rsidRPr="00243B1C" w:rsidRDefault="00E35828">
            <w:pPr>
              <w:rPr>
                <w:rFonts w:asciiTheme="minorHAnsi" w:eastAsia="Nanum Gothic" w:hAnsiTheme="minorHAnsi" w:cstheme="minorHAnsi"/>
                <w:color w:val="002060"/>
                <w:sz w:val="20"/>
                <w:szCs w:val="20"/>
              </w:rPr>
            </w:pPr>
          </w:p>
        </w:tc>
      </w:tr>
      <w:tr w:rsidR="00E35828" w14:paraId="0BC868BA" w14:textId="77777777" w:rsidTr="00243B1C">
        <w:tc>
          <w:tcPr>
            <w:tcW w:w="8897" w:type="dxa"/>
          </w:tcPr>
          <w:p w14:paraId="32CFF61F" w14:textId="77777777" w:rsidR="00E35828" w:rsidRDefault="00E35828">
            <w:pPr>
              <w:rPr>
                <w:rFonts w:asciiTheme="minorHAnsi" w:eastAsia="Nanum Gothic" w:hAnsiTheme="minorHAnsi" w:cstheme="minorHAnsi"/>
                <w:color w:val="002060"/>
                <w:sz w:val="20"/>
                <w:szCs w:val="20"/>
              </w:rPr>
            </w:pPr>
          </w:p>
          <w:p w14:paraId="6F21C7AB" w14:textId="77777777" w:rsidR="00E35828" w:rsidRDefault="00E35828">
            <w:pPr>
              <w:rPr>
                <w:rFonts w:asciiTheme="minorHAnsi" w:eastAsia="Nanum Gothic" w:hAnsiTheme="minorHAnsi" w:cstheme="minorHAnsi"/>
                <w:color w:val="002060"/>
                <w:sz w:val="20"/>
                <w:szCs w:val="20"/>
              </w:rPr>
            </w:pPr>
          </w:p>
        </w:tc>
        <w:tc>
          <w:tcPr>
            <w:tcW w:w="1559" w:type="dxa"/>
          </w:tcPr>
          <w:p w14:paraId="7DF5E51A"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5D630B8F" w14:textId="77777777" w:rsidR="00E35828" w:rsidRDefault="00E35828">
            <w:pPr>
              <w:rPr>
                <w:rFonts w:asciiTheme="minorHAnsi" w:eastAsia="Nanum Gothic" w:hAnsiTheme="minorHAnsi" w:cstheme="minorHAnsi"/>
                <w:color w:val="002060"/>
                <w:sz w:val="20"/>
                <w:szCs w:val="20"/>
              </w:rPr>
            </w:pPr>
          </w:p>
        </w:tc>
        <w:tc>
          <w:tcPr>
            <w:tcW w:w="1701" w:type="dxa"/>
          </w:tcPr>
          <w:p w14:paraId="3BBF4331"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3818B43" w14:textId="77777777" w:rsidR="00E35828" w:rsidRPr="00243B1C" w:rsidRDefault="00E35828">
            <w:pPr>
              <w:rPr>
                <w:rFonts w:asciiTheme="minorHAnsi" w:eastAsia="Nanum Gothic" w:hAnsiTheme="minorHAnsi" w:cstheme="minorHAnsi"/>
                <w:color w:val="002060"/>
                <w:sz w:val="20"/>
                <w:szCs w:val="20"/>
              </w:rPr>
            </w:pPr>
          </w:p>
        </w:tc>
      </w:tr>
      <w:tr w:rsidR="00E35828" w14:paraId="3DC9E861" w14:textId="77777777" w:rsidTr="00243B1C">
        <w:tc>
          <w:tcPr>
            <w:tcW w:w="8897" w:type="dxa"/>
          </w:tcPr>
          <w:p w14:paraId="226663D1" w14:textId="77777777" w:rsidR="00E35828" w:rsidRDefault="00E35828">
            <w:pPr>
              <w:rPr>
                <w:rFonts w:asciiTheme="minorHAnsi" w:eastAsia="Nanum Gothic" w:hAnsiTheme="minorHAnsi" w:cstheme="minorHAnsi"/>
                <w:color w:val="002060"/>
                <w:sz w:val="20"/>
                <w:szCs w:val="20"/>
              </w:rPr>
            </w:pPr>
          </w:p>
          <w:p w14:paraId="4D0FFDE6" w14:textId="77777777" w:rsidR="00E35828" w:rsidRDefault="00E35828">
            <w:pPr>
              <w:rPr>
                <w:rFonts w:asciiTheme="minorHAnsi" w:eastAsia="Nanum Gothic" w:hAnsiTheme="minorHAnsi" w:cstheme="minorHAnsi"/>
                <w:color w:val="002060"/>
                <w:sz w:val="20"/>
                <w:szCs w:val="20"/>
              </w:rPr>
            </w:pPr>
          </w:p>
        </w:tc>
        <w:tc>
          <w:tcPr>
            <w:tcW w:w="1559" w:type="dxa"/>
          </w:tcPr>
          <w:p w14:paraId="798C4A8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16130A90" w14:textId="77777777" w:rsidR="00E35828" w:rsidRDefault="00E35828">
            <w:pPr>
              <w:rPr>
                <w:rFonts w:asciiTheme="minorHAnsi" w:eastAsia="Nanum Gothic" w:hAnsiTheme="minorHAnsi" w:cstheme="minorHAnsi"/>
                <w:color w:val="002060"/>
                <w:sz w:val="20"/>
                <w:szCs w:val="20"/>
              </w:rPr>
            </w:pPr>
          </w:p>
        </w:tc>
        <w:tc>
          <w:tcPr>
            <w:tcW w:w="1701" w:type="dxa"/>
          </w:tcPr>
          <w:p w14:paraId="7388E5BD"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65E28309" w14:textId="77777777" w:rsidR="00E35828" w:rsidRPr="00243B1C" w:rsidRDefault="00E35828">
            <w:pPr>
              <w:rPr>
                <w:rFonts w:asciiTheme="minorHAnsi" w:eastAsia="Nanum Gothic" w:hAnsiTheme="minorHAnsi" w:cstheme="minorHAnsi"/>
                <w:color w:val="002060"/>
                <w:sz w:val="20"/>
                <w:szCs w:val="20"/>
              </w:rPr>
            </w:pPr>
          </w:p>
        </w:tc>
      </w:tr>
      <w:tr w:rsidR="00E35828" w14:paraId="2F994AB6" w14:textId="77777777" w:rsidTr="00243B1C">
        <w:tc>
          <w:tcPr>
            <w:tcW w:w="8897" w:type="dxa"/>
          </w:tcPr>
          <w:p w14:paraId="05E4B19A" w14:textId="77777777" w:rsidR="00E35828" w:rsidRDefault="00E35828">
            <w:pPr>
              <w:rPr>
                <w:rFonts w:asciiTheme="minorHAnsi" w:eastAsia="Nanum Gothic" w:hAnsiTheme="minorHAnsi" w:cstheme="minorHAnsi"/>
                <w:color w:val="002060"/>
                <w:sz w:val="20"/>
                <w:szCs w:val="20"/>
              </w:rPr>
            </w:pPr>
          </w:p>
          <w:p w14:paraId="317E04B0" w14:textId="77777777" w:rsidR="00E35828" w:rsidRDefault="00E35828">
            <w:pPr>
              <w:rPr>
                <w:rFonts w:asciiTheme="minorHAnsi" w:eastAsia="Nanum Gothic" w:hAnsiTheme="minorHAnsi" w:cstheme="minorHAnsi"/>
                <w:color w:val="002060"/>
                <w:sz w:val="20"/>
                <w:szCs w:val="20"/>
              </w:rPr>
            </w:pPr>
          </w:p>
        </w:tc>
        <w:tc>
          <w:tcPr>
            <w:tcW w:w="1559" w:type="dxa"/>
          </w:tcPr>
          <w:p w14:paraId="4A86A010" w14:textId="77777777" w:rsidR="00E35828" w:rsidRPr="00243B1C" w:rsidRDefault="00E35828">
            <w:pPr>
              <w:rPr>
                <w:rFonts w:asciiTheme="minorHAnsi" w:eastAsia="Nanum Gothic" w:hAnsiTheme="minorHAnsi" w:cstheme="minorHAnsi"/>
                <w:color w:val="002060"/>
                <w:sz w:val="20"/>
                <w:szCs w:val="20"/>
              </w:rPr>
            </w:pPr>
          </w:p>
        </w:tc>
        <w:tc>
          <w:tcPr>
            <w:tcW w:w="1701" w:type="dxa"/>
          </w:tcPr>
          <w:p w14:paraId="29B774A2" w14:textId="77777777" w:rsidR="00E35828" w:rsidRDefault="00E35828">
            <w:pPr>
              <w:rPr>
                <w:rFonts w:asciiTheme="minorHAnsi" w:eastAsia="Nanum Gothic" w:hAnsiTheme="minorHAnsi" w:cstheme="minorHAnsi"/>
                <w:color w:val="002060"/>
                <w:sz w:val="20"/>
                <w:szCs w:val="20"/>
              </w:rPr>
            </w:pPr>
          </w:p>
        </w:tc>
        <w:tc>
          <w:tcPr>
            <w:tcW w:w="1701" w:type="dxa"/>
          </w:tcPr>
          <w:p w14:paraId="7E023720" w14:textId="77777777" w:rsidR="00E35828" w:rsidRPr="00243B1C" w:rsidRDefault="00E35828" w:rsidP="00243B1C">
            <w:pPr>
              <w:rPr>
                <w:rFonts w:asciiTheme="minorHAnsi" w:eastAsia="Nanum Gothic" w:hAnsiTheme="minorHAnsi" w:cstheme="minorHAnsi"/>
                <w:color w:val="002060"/>
                <w:sz w:val="20"/>
                <w:szCs w:val="20"/>
              </w:rPr>
            </w:pPr>
          </w:p>
        </w:tc>
        <w:tc>
          <w:tcPr>
            <w:tcW w:w="1758" w:type="dxa"/>
          </w:tcPr>
          <w:p w14:paraId="3609C362" w14:textId="77777777" w:rsidR="00E35828" w:rsidRPr="00243B1C" w:rsidRDefault="00E35828">
            <w:pPr>
              <w:rPr>
                <w:rFonts w:asciiTheme="minorHAnsi" w:eastAsia="Nanum Gothic" w:hAnsiTheme="minorHAnsi" w:cstheme="minorHAnsi"/>
                <w:color w:val="002060"/>
                <w:sz w:val="20"/>
                <w:szCs w:val="20"/>
              </w:rPr>
            </w:pPr>
          </w:p>
        </w:tc>
      </w:tr>
    </w:tbl>
    <w:p w14:paraId="26D4063B" w14:textId="77777777" w:rsidR="00243B1C" w:rsidRPr="00243B1C" w:rsidRDefault="00243B1C">
      <w:pPr>
        <w:rPr>
          <w:rFonts w:asciiTheme="minorHAnsi" w:eastAsia="Nanum Gothic" w:hAnsiTheme="minorHAnsi" w:cstheme="minorHAnsi"/>
          <w:color w:val="002060"/>
          <w:szCs w:val="20"/>
        </w:rPr>
      </w:pPr>
    </w:p>
    <w:p w14:paraId="2EFFBE4E" w14:textId="77777777" w:rsidR="00506E75" w:rsidRPr="00CA50D9" w:rsidRDefault="00506E75">
      <w:pPr>
        <w:rPr>
          <w:rFonts w:asciiTheme="minorHAnsi" w:eastAsia="Nanum Gothic" w:hAnsiTheme="minorHAnsi" w:cstheme="minorHAnsi"/>
          <w:color w:val="002060"/>
          <w:sz w:val="20"/>
          <w:szCs w:val="20"/>
        </w:rPr>
      </w:pPr>
    </w:p>
    <w:p w14:paraId="24348B02" w14:textId="79573252" w:rsidR="00506E75" w:rsidRPr="00CA50D9" w:rsidRDefault="00506E75">
      <w:pPr>
        <w:rPr>
          <w:rFonts w:asciiTheme="minorHAnsi" w:eastAsia="Nanum Gothic" w:hAnsiTheme="minorHAnsi" w:cstheme="minorHAnsi"/>
          <w:color w:val="002060"/>
          <w:sz w:val="20"/>
          <w:szCs w:val="20"/>
        </w:rPr>
      </w:pPr>
    </w:p>
    <w:sectPr w:rsidR="00506E75" w:rsidRPr="00CA50D9" w:rsidSect="00506E75">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Nanum Gothic">
    <w:charset w:val="81"/>
    <w:family w:val="auto"/>
    <w:pitch w:val="variable"/>
    <w:sig w:usb0="900002A7" w:usb1="29D7FCFB" w:usb2="00000010" w:usb3="00000000" w:csb0="0008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enir Medium">
    <w:altName w:val="Trebuchet MS"/>
    <w:charset w:val="00"/>
    <w:family w:val="auto"/>
    <w:pitch w:val="variable"/>
    <w:sig w:usb0="00000001" w:usb1="5000204A" w:usb2="00000000" w:usb3="00000000" w:csb0="0000009B" w:csb1="00000000"/>
  </w:font>
  <w:font w:name="Arial for Autograph Uni">
    <w:charset w:val="00"/>
    <w:family w:val="swiss"/>
    <w:pitch w:val="variable"/>
    <w:sig w:usb0="A00020BF" w:usb1="9000E0FF" w:usb2="00000000" w:usb3="00000000" w:csb0="00000049"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30.5pt;visibility:visible;mso-wrap-style:square" o:bullet="t" fillcolor="#4f81bd">
        <v:imagedata r:id="rId1" o:title=""/>
        <o:lock v:ext="edit" grouping="t"/>
      </v:shape>
    </w:pict>
  </w:numPicBullet>
  <w:abstractNum w:abstractNumId="0" w15:restartNumberingAfterBreak="0">
    <w:nsid w:val="046D0701"/>
    <w:multiLevelType w:val="hybridMultilevel"/>
    <w:tmpl w:val="E1FAB3D6"/>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C50186"/>
    <w:multiLevelType w:val="hybridMultilevel"/>
    <w:tmpl w:val="45CAA84E"/>
    <w:lvl w:ilvl="0" w:tplc="24565D8E">
      <w:start w:val="1"/>
      <w:numFmt w:val="bullet"/>
      <w:lvlText w:val="•"/>
      <w:lvlJc w:val="left"/>
      <w:pPr>
        <w:ind w:left="0" w:hanging="360"/>
      </w:pPr>
      <w:rPr>
        <w:rFonts w:ascii="Times New Roman" w:hAnsi="Times New Roman"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151E4B52"/>
    <w:multiLevelType w:val="hybridMultilevel"/>
    <w:tmpl w:val="AD2018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92B478A"/>
    <w:multiLevelType w:val="hybridMultilevel"/>
    <w:tmpl w:val="87987568"/>
    <w:lvl w:ilvl="0" w:tplc="B6824EFE">
      <w:start w:val="1"/>
      <w:numFmt w:val="bullet"/>
      <w:lvlText w:val=""/>
      <w:lvlPicBulletId w:val="0"/>
      <w:lvlJc w:val="left"/>
      <w:pPr>
        <w:tabs>
          <w:tab w:val="num" w:pos="720"/>
        </w:tabs>
        <w:ind w:left="720" w:hanging="360"/>
      </w:pPr>
      <w:rPr>
        <w:rFonts w:ascii="Symbol" w:hAnsi="Symbol" w:hint="default"/>
      </w:rPr>
    </w:lvl>
    <w:lvl w:ilvl="1" w:tplc="BBC40434" w:tentative="1">
      <w:start w:val="1"/>
      <w:numFmt w:val="bullet"/>
      <w:lvlText w:val=""/>
      <w:lvlJc w:val="left"/>
      <w:pPr>
        <w:tabs>
          <w:tab w:val="num" w:pos="1440"/>
        </w:tabs>
        <w:ind w:left="1440" w:hanging="360"/>
      </w:pPr>
      <w:rPr>
        <w:rFonts w:ascii="Symbol" w:hAnsi="Symbol" w:hint="default"/>
      </w:rPr>
    </w:lvl>
    <w:lvl w:ilvl="2" w:tplc="A010255E" w:tentative="1">
      <w:start w:val="1"/>
      <w:numFmt w:val="bullet"/>
      <w:lvlText w:val=""/>
      <w:lvlJc w:val="left"/>
      <w:pPr>
        <w:tabs>
          <w:tab w:val="num" w:pos="2160"/>
        </w:tabs>
        <w:ind w:left="2160" w:hanging="360"/>
      </w:pPr>
      <w:rPr>
        <w:rFonts w:ascii="Symbol" w:hAnsi="Symbol" w:hint="default"/>
      </w:rPr>
    </w:lvl>
    <w:lvl w:ilvl="3" w:tplc="E00823F4" w:tentative="1">
      <w:start w:val="1"/>
      <w:numFmt w:val="bullet"/>
      <w:lvlText w:val=""/>
      <w:lvlJc w:val="left"/>
      <w:pPr>
        <w:tabs>
          <w:tab w:val="num" w:pos="2880"/>
        </w:tabs>
        <w:ind w:left="2880" w:hanging="360"/>
      </w:pPr>
      <w:rPr>
        <w:rFonts w:ascii="Symbol" w:hAnsi="Symbol" w:hint="default"/>
      </w:rPr>
    </w:lvl>
    <w:lvl w:ilvl="4" w:tplc="9F2CEB36" w:tentative="1">
      <w:start w:val="1"/>
      <w:numFmt w:val="bullet"/>
      <w:lvlText w:val=""/>
      <w:lvlJc w:val="left"/>
      <w:pPr>
        <w:tabs>
          <w:tab w:val="num" w:pos="3600"/>
        </w:tabs>
        <w:ind w:left="3600" w:hanging="360"/>
      </w:pPr>
      <w:rPr>
        <w:rFonts w:ascii="Symbol" w:hAnsi="Symbol" w:hint="default"/>
      </w:rPr>
    </w:lvl>
    <w:lvl w:ilvl="5" w:tplc="23BC6476" w:tentative="1">
      <w:start w:val="1"/>
      <w:numFmt w:val="bullet"/>
      <w:lvlText w:val=""/>
      <w:lvlJc w:val="left"/>
      <w:pPr>
        <w:tabs>
          <w:tab w:val="num" w:pos="4320"/>
        </w:tabs>
        <w:ind w:left="4320" w:hanging="360"/>
      </w:pPr>
      <w:rPr>
        <w:rFonts w:ascii="Symbol" w:hAnsi="Symbol" w:hint="default"/>
      </w:rPr>
    </w:lvl>
    <w:lvl w:ilvl="6" w:tplc="A172FA58" w:tentative="1">
      <w:start w:val="1"/>
      <w:numFmt w:val="bullet"/>
      <w:lvlText w:val=""/>
      <w:lvlJc w:val="left"/>
      <w:pPr>
        <w:tabs>
          <w:tab w:val="num" w:pos="5040"/>
        </w:tabs>
        <w:ind w:left="5040" w:hanging="360"/>
      </w:pPr>
      <w:rPr>
        <w:rFonts w:ascii="Symbol" w:hAnsi="Symbol" w:hint="default"/>
      </w:rPr>
    </w:lvl>
    <w:lvl w:ilvl="7" w:tplc="8EE097EE" w:tentative="1">
      <w:start w:val="1"/>
      <w:numFmt w:val="bullet"/>
      <w:lvlText w:val=""/>
      <w:lvlJc w:val="left"/>
      <w:pPr>
        <w:tabs>
          <w:tab w:val="num" w:pos="5760"/>
        </w:tabs>
        <w:ind w:left="5760" w:hanging="360"/>
      </w:pPr>
      <w:rPr>
        <w:rFonts w:ascii="Symbol" w:hAnsi="Symbol" w:hint="default"/>
      </w:rPr>
    </w:lvl>
    <w:lvl w:ilvl="8" w:tplc="FFCCC5CC"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F30239C"/>
    <w:multiLevelType w:val="hybridMultilevel"/>
    <w:tmpl w:val="AE3A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736D1E"/>
    <w:multiLevelType w:val="hybridMultilevel"/>
    <w:tmpl w:val="AB9AAFBE"/>
    <w:lvl w:ilvl="0" w:tplc="8F8A2C7A">
      <w:numFmt w:val="bullet"/>
      <w:lvlText w:val="-"/>
      <w:lvlJc w:val="left"/>
      <w:pPr>
        <w:ind w:left="360" w:hanging="360"/>
      </w:pPr>
      <w:rPr>
        <w:rFonts w:ascii="Century Gothic" w:eastAsiaTheme="minorHAnsi" w:hAnsi="Century Gothic" w:cstheme="minorBid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EB6422"/>
    <w:multiLevelType w:val="hybridMultilevel"/>
    <w:tmpl w:val="314C9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9C022B"/>
    <w:multiLevelType w:val="hybridMultilevel"/>
    <w:tmpl w:val="D3E215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5F0F68"/>
    <w:multiLevelType w:val="hybridMultilevel"/>
    <w:tmpl w:val="29F4FA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D83454"/>
    <w:multiLevelType w:val="hybridMultilevel"/>
    <w:tmpl w:val="E15AC016"/>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B54532"/>
    <w:multiLevelType w:val="hybridMultilevel"/>
    <w:tmpl w:val="B2FAA6D2"/>
    <w:lvl w:ilvl="0" w:tplc="24565D8E">
      <w:start w:val="1"/>
      <w:numFmt w:val="bullet"/>
      <w:lvlText w:val="•"/>
      <w:lvlJc w:val="left"/>
      <w:pPr>
        <w:ind w:left="1080" w:hanging="360"/>
      </w:pPr>
      <w:rPr>
        <w:rFonts w:ascii="Times New Roman" w:hAnsi="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45417D6"/>
    <w:multiLevelType w:val="hybridMultilevel"/>
    <w:tmpl w:val="2E0E5B3C"/>
    <w:lvl w:ilvl="0" w:tplc="8FD44FBC">
      <w:numFmt w:val="bullet"/>
      <w:lvlText w:val="-"/>
      <w:lvlJc w:val="left"/>
      <w:pPr>
        <w:ind w:left="360" w:hanging="360"/>
      </w:pPr>
      <w:rPr>
        <w:rFonts w:ascii="Century Gothic" w:eastAsiaTheme="minorHAnsi" w:hAnsi="Century Gothic"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5255A31"/>
    <w:multiLevelType w:val="hybridMultilevel"/>
    <w:tmpl w:val="C1183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973827"/>
    <w:multiLevelType w:val="hybridMultilevel"/>
    <w:tmpl w:val="F68605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7FA1727"/>
    <w:multiLevelType w:val="hybridMultilevel"/>
    <w:tmpl w:val="EFFAF3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A074B2"/>
    <w:multiLevelType w:val="hybridMultilevel"/>
    <w:tmpl w:val="32204B4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EF7989"/>
    <w:multiLevelType w:val="hybridMultilevel"/>
    <w:tmpl w:val="B9BAA4C0"/>
    <w:lvl w:ilvl="0" w:tplc="24565D8E">
      <w:start w:val="1"/>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C935A7"/>
    <w:multiLevelType w:val="hybridMultilevel"/>
    <w:tmpl w:val="DFCAEB82"/>
    <w:lvl w:ilvl="0" w:tplc="5CE8C226">
      <w:numFmt w:val="bullet"/>
      <w:lvlText w:val="-"/>
      <w:lvlJc w:val="left"/>
      <w:pPr>
        <w:ind w:left="72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0555BC"/>
    <w:multiLevelType w:val="hybridMultilevel"/>
    <w:tmpl w:val="CC962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80697"/>
    <w:multiLevelType w:val="hybridMultilevel"/>
    <w:tmpl w:val="FA80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C3879A2"/>
    <w:multiLevelType w:val="hybridMultilevel"/>
    <w:tmpl w:val="3E9C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3763996"/>
    <w:multiLevelType w:val="hybridMultilevel"/>
    <w:tmpl w:val="B7B2A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EB49D7"/>
    <w:multiLevelType w:val="hybridMultilevel"/>
    <w:tmpl w:val="9FF06984"/>
    <w:lvl w:ilvl="0" w:tplc="FBDCE234">
      <w:start w:val="3"/>
      <w:numFmt w:val="bullet"/>
      <w:lvlText w:val="-"/>
      <w:lvlJc w:val="left"/>
      <w:pPr>
        <w:ind w:left="720" w:hanging="360"/>
      </w:pPr>
      <w:rPr>
        <w:rFonts w:ascii="Calibri" w:eastAsia="Nanum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2F288A"/>
    <w:multiLevelType w:val="hybridMultilevel"/>
    <w:tmpl w:val="67549296"/>
    <w:lvl w:ilvl="0" w:tplc="4498D7F4">
      <w:start w:val="3"/>
      <w:numFmt w:val="bullet"/>
      <w:lvlText w:val="-"/>
      <w:lvlJc w:val="left"/>
      <w:pPr>
        <w:ind w:left="720" w:hanging="360"/>
      </w:pPr>
      <w:rPr>
        <w:rFonts w:ascii="Calibri" w:eastAsia="Nanum Gothic"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F6405CE"/>
    <w:multiLevelType w:val="hybridMultilevel"/>
    <w:tmpl w:val="A67C788C"/>
    <w:lvl w:ilvl="0" w:tplc="24565D8E">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0"/>
  </w:num>
  <w:num w:numId="3">
    <w:abstractNumId w:val="15"/>
  </w:num>
  <w:num w:numId="4">
    <w:abstractNumId w:val="1"/>
  </w:num>
  <w:num w:numId="5">
    <w:abstractNumId w:val="9"/>
  </w:num>
  <w:num w:numId="6">
    <w:abstractNumId w:val="12"/>
  </w:num>
  <w:num w:numId="7">
    <w:abstractNumId w:val="16"/>
  </w:num>
  <w:num w:numId="8">
    <w:abstractNumId w:val="24"/>
  </w:num>
  <w:num w:numId="9">
    <w:abstractNumId w:val="7"/>
  </w:num>
  <w:num w:numId="10">
    <w:abstractNumId w:val="4"/>
  </w:num>
  <w:num w:numId="11">
    <w:abstractNumId w:val="6"/>
  </w:num>
  <w:num w:numId="12">
    <w:abstractNumId w:val="10"/>
  </w:num>
  <w:num w:numId="13">
    <w:abstractNumId w:val="2"/>
  </w:num>
  <w:num w:numId="14">
    <w:abstractNumId w:val="19"/>
  </w:num>
  <w:num w:numId="15">
    <w:abstractNumId w:val="3"/>
  </w:num>
  <w:num w:numId="16">
    <w:abstractNumId w:val="8"/>
  </w:num>
  <w:num w:numId="17">
    <w:abstractNumId w:val="5"/>
  </w:num>
  <w:num w:numId="18">
    <w:abstractNumId w:val="13"/>
  </w:num>
  <w:num w:numId="19">
    <w:abstractNumId w:val="14"/>
  </w:num>
  <w:num w:numId="20">
    <w:abstractNumId w:val="11"/>
  </w:num>
  <w:num w:numId="21">
    <w:abstractNumId w:val="17"/>
  </w:num>
  <w:num w:numId="22">
    <w:abstractNumId w:val="23"/>
  </w:num>
  <w:num w:numId="23">
    <w:abstractNumId w:val="21"/>
  </w:num>
  <w:num w:numId="24">
    <w:abstractNumId w:val="22"/>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30"/>
    <w:rsid w:val="00064326"/>
    <w:rsid w:val="00070983"/>
    <w:rsid w:val="000925FD"/>
    <w:rsid w:val="000A06EA"/>
    <w:rsid w:val="000C49D3"/>
    <w:rsid w:val="0011066B"/>
    <w:rsid w:val="00112630"/>
    <w:rsid w:val="001252D3"/>
    <w:rsid w:val="00154D9B"/>
    <w:rsid w:val="00163432"/>
    <w:rsid w:val="001A00FC"/>
    <w:rsid w:val="001A492B"/>
    <w:rsid w:val="001C3416"/>
    <w:rsid w:val="00207B80"/>
    <w:rsid w:val="0021124B"/>
    <w:rsid w:val="00216EA2"/>
    <w:rsid w:val="00226084"/>
    <w:rsid w:val="00237731"/>
    <w:rsid w:val="002431AF"/>
    <w:rsid w:val="00243B1C"/>
    <w:rsid w:val="00270B29"/>
    <w:rsid w:val="00275AFD"/>
    <w:rsid w:val="0029360E"/>
    <w:rsid w:val="002B2A63"/>
    <w:rsid w:val="002B54F6"/>
    <w:rsid w:val="002C4B96"/>
    <w:rsid w:val="002D0081"/>
    <w:rsid w:val="002E45C5"/>
    <w:rsid w:val="002F553A"/>
    <w:rsid w:val="00301365"/>
    <w:rsid w:val="003126A3"/>
    <w:rsid w:val="00323257"/>
    <w:rsid w:val="003761D3"/>
    <w:rsid w:val="003945FF"/>
    <w:rsid w:val="003976A5"/>
    <w:rsid w:val="003C30CC"/>
    <w:rsid w:val="003C7D1C"/>
    <w:rsid w:val="003E5D04"/>
    <w:rsid w:val="004003FC"/>
    <w:rsid w:val="00406CED"/>
    <w:rsid w:val="00416663"/>
    <w:rsid w:val="004357F1"/>
    <w:rsid w:val="00463FDB"/>
    <w:rsid w:val="0047714B"/>
    <w:rsid w:val="004B74EE"/>
    <w:rsid w:val="004C6EC1"/>
    <w:rsid w:val="00506E75"/>
    <w:rsid w:val="005170D9"/>
    <w:rsid w:val="00520043"/>
    <w:rsid w:val="005226F6"/>
    <w:rsid w:val="00543F14"/>
    <w:rsid w:val="00551683"/>
    <w:rsid w:val="005551D1"/>
    <w:rsid w:val="00563568"/>
    <w:rsid w:val="0057580C"/>
    <w:rsid w:val="005A3BCF"/>
    <w:rsid w:val="005B3052"/>
    <w:rsid w:val="005D7BB9"/>
    <w:rsid w:val="005E3C99"/>
    <w:rsid w:val="005E4A58"/>
    <w:rsid w:val="005F4DD9"/>
    <w:rsid w:val="006159A0"/>
    <w:rsid w:val="0062186D"/>
    <w:rsid w:val="00651037"/>
    <w:rsid w:val="006510C9"/>
    <w:rsid w:val="00670F28"/>
    <w:rsid w:val="00683A27"/>
    <w:rsid w:val="0069582A"/>
    <w:rsid w:val="00697004"/>
    <w:rsid w:val="006A1B82"/>
    <w:rsid w:val="006D1E80"/>
    <w:rsid w:val="006F1789"/>
    <w:rsid w:val="006F7E07"/>
    <w:rsid w:val="00700F58"/>
    <w:rsid w:val="007023B8"/>
    <w:rsid w:val="00707FE1"/>
    <w:rsid w:val="00714FF5"/>
    <w:rsid w:val="0071520A"/>
    <w:rsid w:val="00715EDF"/>
    <w:rsid w:val="007408EC"/>
    <w:rsid w:val="00744DDD"/>
    <w:rsid w:val="00771A7E"/>
    <w:rsid w:val="007810BF"/>
    <w:rsid w:val="00797541"/>
    <w:rsid w:val="007B18DC"/>
    <w:rsid w:val="007B2371"/>
    <w:rsid w:val="007C2927"/>
    <w:rsid w:val="007C427E"/>
    <w:rsid w:val="007D67D2"/>
    <w:rsid w:val="007E7124"/>
    <w:rsid w:val="008455CC"/>
    <w:rsid w:val="00880EC8"/>
    <w:rsid w:val="008A0355"/>
    <w:rsid w:val="008C30B9"/>
    <w:rsid w:val="008C4778"/>
    <w:rsid w:val="008D43E0"/>
    <w:rsid w:val="008D544C"/>
    <w:rsid w:val="008E01AF"/>
    <w:rsid w:val="008F3BCB"/>
    <w:rsid w:val="008F414F"/>
    <w:rsid w:val="00927847"/>
    <w:rsid w:val="00927CE4"/>
    <w:rsid w:val="00942349"/>
    <w:rsid w:val="00997E7F"/>
    <w:rsid w:val="009A34DB"/>
    <w:rsid w:val="009B2F86"/>
    <w:rsid w:val="009B5946"/>
    <w:rsid w:val="009B5B2B"/>
    <w:rsid w:val="009C5702"/>
    <w:rsid w:val="009E1750"/>
    <w:rsid w:val="009F39F7"/>
    <w:rsid w:val="00A12A3C"/>
    <w:rsid w:val="00A314A8"/>
    <w:rsid w:val="00A43D25"/>
    <w:rsid w:val="00A63365"/>
    <w:rsid w:val="00A71224"/>
    <w:rsid w:val="00A757BA"/>
    <w:rsid w:val="00A863F4"/>
    <w:rsid w:val="00A86A02"/>
    <w:rsid w:val="00AB0A37"/>
    <w:rsid w:val="00AC08B8"/>
    <w:rsid w:val="00AC56A0"/>
    <w:rsid w:val="00AE4546"/>
    <w:rsid w:val="00B022AC"/>
    <w:rsid w:val="00B05530"/>
    <w:rsid w:val="00B1690E"/>
    <w:rsid w:val="00B35136"/>
    <w:rsid w:val="00B81F30"/>
    <w:rsid w:val="00B83511"/>
    <w:rsid w:val="00B933C6"/>
    <w:rsid w:val="00B96098"/>
    <w:rsid w:val="00B96473"/>
    <w:rsid w:val="00BA045B"/>
    <w:rsid w:val="00BB5432"/>
    <w:rsid w:val="00BD4005"/>
    <w:rsid w:val="00BE2691"/>
    <w:rsid w:val="00BE5FD2"/>
    <w:rsid w:val="00BF00E9"/>
    <w:rsid w:val="00BF1A22"/>
    <w:rsid w:val="00C23EEE"/>
    <w:rsid w:val="00C36FC5"/>
    <w:rsid w:val="00C50239"/>
    <w:rsid w:val="00C513C4"/>
    <w:rsid w:val="00C5589F"/>
    <w:rsid w:val="00C7717E"/>
    <w:rsid w:val="00C81D4F"/>
    <w:rsid w:val="00C87A14"/>
    <w:rsid w:val="00C9104B"/>
    <w:rsid w:val="00CA50D9"/>
    <w:rsid w:val="00CC2660"/>
    <w:rsid w:val="00CD4476"/>
    <w:rsid w:val="00CD5B04"/>
    <w:rsid w:val="00CD5F8D"/>
    <w:rsid w:val="00CE3959"/>
    <w:rsid w:val="00D05C26"/>
    <w:rsid w:val="00D11C3B"/>
    <w:rsid w:val="00D1370D"/>
    <w:rsid w:val="00D164ED"/>
    <w:rsid w:val="00D64CE3"/>
    <w:rsid w:val="00D75155"/>
    <w:rsid w:val="00DA1D64"/>
    <w:rsid w:val="00DB23D3"/>
    <w:rsid w:val="00DE12F8"/>
    <w:rsid w:val="00DE3AB6"/>
    <w:rsid w:val="00DF08DD"/>
    <w:rsid w:val="00DF216E"/>
    <w:rsid w:val="00E35828"/>
    <w:rsid w:val="00E662BF"/>
    <w:rsid w:val="00ED1695"/>
    <w:rsid w:val="00EE2FA5"/>
    <w:rsid w:val="00EF2791"/>
    <w:rsid w:val="00EF4F69"/>
    <w:rsid w:val="00EF6005"/>
    <w:rsid w:val="00F06F6F"/>
    <w:rsid w:val="00F14F0B"/>
    <w:rsid w:val="00F3288E"/>
    <w:rsid w:val="00F6673C"/>
    <w:rsid w:val="00F831C7"/>
    <w:rsid w:val="00F936D8"/>
    <w:rsid w:val="00FA595B"/>
    <w:rsid w:val="00FC20FE"/>
    <w:rsid w:val="00FC52DF"/>
    <w:rsid w:val="00FE0D8F"/>
    <w:rsid w:val="00FF6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1A76304"/>
  <w15:docId w15:val="{1BAD185E-7D1A-4651-8162-CA39138D8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1F30"/>
    <w:rPr>
      <w:rFonts w:ascii="Comic Sans MS" w:eastAsia="Cambria" w:hAnsi="Comic Sans MS"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81F30"/>
    <w:rPr>
      <w:color w:val="0563C1" w:themeColor="hyperlink"/>
      <w:u w:val="single"/>
    </w:rPr>
  </w:style>
  <w:style w:type="paragraph" w:styleId="ListParagraph">
    <w:name w:val="List Paragraph"/>
    <w:basedOn w:val="Normal"/>
    <w:uiPriority w:val="34"/>
    <w:qFormat/>
    <w:rsid w:val="00C50239"/>
    <w:pPr>
      <w:ind w:left="720"/>
      <w:contextualSpacing/>
    </w:pPr>
  </w:style>
  <w:style w:type="character" w:styleId="FollowedHyperlink">
    <w:name w:val="FollowedHyperlink"/>
    <w:basedOn w:val="DefaultParagraphFont"/>
    <w:uiPriority w:val="99"/>
    <w:semiHidden/>
    <w:unhideWhenUsed/>
    <w:rsid w:val="00700F58"/>
    <w:rPr>
      <w:color w:val="954F72" w:themeColor="followedHyperlink"/>
      <w:u w:val="single"/>
    </w:rPr>
  </w:style>
  <w:style w:type="paragraph" w:styleId="BalloonText">
    <w:name w:val="Balloon Text"/>
    <w:basedOn w:val="Normal"/>
    <w:link w:val="BalloonTextChar"/>
    <w:uiPriority w:val="99"/>
    <w:semiHidden/>
    <w:unhideWhenUsed/>
    <w:rsid w:val="00942349"/>
    <w:rPr>
      <w:rFonts w:ascii="Tahoma" w:hAnsi="Tahoma" w:cs="Tahoma"/>
      <w:sz w:val="16"/>
      <w:szCs w:val="16"/>
    </w:rPr>
  </w:style>
  <w:style w:type="character" w:customStyle="1" w:styleId="BalloonTextChar">
    <w:name w:val="Balloon Text Char"/>
    <w:basedOn w:val="DefaultParagraphFont"/>
    <w:link w:val="BalloonText"/>
    <w:uiPriority w:val="99"/>
    <w:semiHidden/>
    <w:rsid w:val="00942349"/>
    <w:rPr>
      <w:rFonts w:ascii="Tahoma" w:eastAsia="Cambria" w:hAnsi="Tahoma" w:cs="Tahoma"/>
      <w:sz w:val="16"/>
      <w:szCs w:val="16"/>
    </w:rPr>
  </w:style>
  <w:style w:type="paragraph" w:customStyle="1" w:styleId="Default">
    <w:name w:val="Default"/>
    <w:rsid w:val="001A00FC"/>
    <w:pPr>
      <w:autoSpaceDE w:val="0"/>
      <w:autoSpaceDN w:val="0"/>
      <w:adjustRightInd w:val="0"/>
    </w:pPr>
    <w:rPr>
      <w:rFonts w:ascii="Tahoma" w:hAnsi="Tahoma" w:cs="Tahoma"/>
      <w:color w:val="000000"/>
      <w:lang w:val="en-GB"/>
    </w:rPr>
  </w:style>
  <w:style w:type="paragraph" w:customStyle="1" w:styleId="dblue">
    <w:name w:val="dblue"/>
    <w:basedOn w:val="Normal"/>
    <w:rsid w:val="001252D3"/>
    <w:pPr>
      <w:spacing w:before="100" w:beforeAutospacing="1" w:after="100" w:afterAutospacing="1"/>
    </w:pPr>
    <w:rPr>
      <w:rFonts w:ascii="Times New Roman" w:eastAsia="Times New Roman" w:hAnsi="Times New Roman"/>
      <w:sz w:val="24"/>
      <w:lang w:val="en-GB" w:eastAsia="en-GB"/>
    </w:rPr>
  </w:style>
  <w:style w:type="table" w:styleId="TableGrid">
    <w:name w:val="Table Grid"/>
    <w:basedOn w:val="TableNormal"/>
    <w:uiPriority w:val="39"/>
    <w:unhideWhenUsed/>
    <w:rsid w:val="00506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06E75"/>
    <w:rPr>
      <w:rFonts w:ascii="Calibri" w:eastAsia="Calibri" w:hAnsi="Calibri" w:cs="Times New Roman"/>
      <w:sz w:val="22"/>
      <w:szCs w:val="22"/>
      <w:lang w:val="en-GB"/>
    </w:rPr>
  </w:style>
  <w:style w:type="paragraph" w:customStyle="1" w:styleId="Pa51">
    <w:name w:val="Pa5+1"/>
    <w:basedOn w:val="Normal"/>
    <w:next w:val="Normal"/>
    <w:uiPriority w:val="99"/>
    <w:rsid w:val="00A63365"/>
    <w:pPr>
      <w:autoSpaceDE w:val="0"/>
      <w:autoSpaceDN w:val="0"/>
      <w:adjustRightInd w:val="0"/>
      <w:spacing w:line="221" w:lineRule="atLeast"/>
    </w:pPr>
    <w:rPr>
      <w:rFonts w:ascii="Calibri" w:eastAsia="Calibri" w:hAnsi="Calibri"/>
      <w:sz w:val="24"/>
      <w:lang w:val="en-GB" w:eastAsia="en-GB"/>
    </w:rPr>
  </w:style>
  <w:style w:type="character" w:styleId="UnresolvedMention">
    <w:name w:val="Unresolved Mention"/>
    <w:basedOn w:val="DefaultParagraphFont"/>
    <w:uiPriority w:val="99"/>
    <w:semiHidden/>
    <w:unhideWhenUsed/>
    <w:rsid w:val="009E17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530406">
      <w:bodyDiv w:val="1"/>
      <w:marLeft w:val="0"/>
      <w:marRight w:val="0"/>
      <w:marTop w:val="0"/>
      <w:marBottom w:val="0"/>
      <w:divBdr>
        <w:top w:val="none" w:sz="0" w:space="0" w:color="auto"/>
        <w:left w:val="none" w:sz="0" w:space="0" w:color="auto"/>
        <w:bottom w:val="none" w:sz="0" w:space="0" w:color="auto"/>
        <w:right w:val="none" w:sz="0" w:space="0" w:color="auto"/>
      </w:divBdr>
    </w:div>
    <w:div w:id="984355863">
      <w:bodyDiv w:val="1"/>
      <w:marLeft w:val="0"/>
      <w:marRight w:val="0"/>
      <w:marTop w:val="0"/>
      <w:marBottom w:val="0"/>
      <w:divBdr>
        <w:top w:val="none" w:sz="0" w:space="0" w:color="auto"/>
        <w:left w:val="none" w:sz="0" w:space="0" w:color="auto"/>
        <w:bottom w:val="none" w:sz="0" w:space="0" w:color="auto"/>
        <w:right w:val="none" w:sz="0" w:space="0" w:color="auto"/>
      </w:divBdr>
    </w:div>
    <w:div w:id="1001737941">
      <w:bodyDiv w:val="1"/>
      <w:marLeft w:val="0"/>
      <w:marRight w:val="0"/>
      <w:marTop w:val="0"/>
      <w:marBottom w:val="0"/>
      <w:divBdr>
        <w:top w:val="none" w:sz="0" w:space="0" w:color="auto"/>
        <w:left w:val="none" w:sz="0" w:space="0" w:color="auto"/>
        <w:bottom w:val="none" w:sz="0" w:space="0" w:color="auto"/>
        <w:right w:val="none" w:sz="0" w:space="0" w:color="auto"/>
      </w:divBdr>
      <w:divsChild>
        <w:div w:id="1264536840">
          <w:marLeft w:val="0"/>
          <w:marRight w:val="0"/>
          <w:marTop w:val="0"/>
          <w:marBottom w:val="0"/>
          <w:divBdr>
            <w:top w:val="none" w:sz="0" w:space="0" w:color="auto"/>
            <w:left w:val="none" w:sz="0" w:space="0" w:color="auto"/>
            <w:bottom w:val="none" w:sz="0" w:space="0" w:color="auto"/>
            <w:right w:val="none" w:sz="0" w:space="0" w:color="auto"/>
          </w:divBdr>
          <w:divsChild>
            <w:div w:id="851379509">
              <w:marLeft w:val="0"/>
              <w:marRight w:val="0"/>
              <w:marTop w:val="0"/>
              <w:marBottom w:val="0"/>
              <w:divBdr>
                <w:top w:val="none" w:sz="0" w:space="0" w:color="auto"/>
                <w:left w:val="none" w:sz="0" w:space="0" w:color="auto"/>
                <w:bottom w:val="none" w:sz="0" w:space="0" w:color="auto"/>
                <w:right w:val="none" w:sz="0" w:space="0" w:color="auto"/>
              </w:divBdr>
              <w:divsChild>
                <w:div w:id="236676708">
                  <w:marLeft w:val="0"/>
                  <w:marRight w:val="0"/>
                  <w:marTop w:val="0"/>
                  <w:marBottom w:val="0"/>
                  <w:divBdr>
                    <w:top w:val="none" w:sz="0" w:space="0" w:color="auto"/>
                    <w:left w:val="none" w:sz="0" w:space="0" w:color="auto"/>
                    <w:bottom w:val="none" w:sz="0" w:space="0" w:color="auto"/>
                    <w:right w:val="none" w:sz="0" w:space="0" w:color="auto"/>
                  </w:divBdr>
                  <w:divsChild>
                    <w:div w:id="1077097613">
                      <w:marLeft w:val="0"/>
                      <w:marRight w:val="0"/>
                      <w:marTop w:val="0"/>
                      <w:marBottom w:val="0"/>
                      <w:divBdr>
                        <w:top w:val="none" w:sz="0" w:space="0" w:color="auto"/>
                        <w:left w:val="none" w:sz="0" w:space="0" w:color="auto"/>
                        <w:bottom w:val="none" w:sz="0" w:space="0" w:color="auto"/>
                        <w:right w:val="none" w:sz="0" w:space="0" w:color="auto"/>
                      </w:divBdr>
                      <w:divsChild>
                        <w:div w:id="3845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XwStduNw14" TargetMode="External"/><Relationship Id="rId3" Type="http://schemas.openxmlformats.org/officeDocument/2006/relationships/settings" Target="settings.xml"/><Relationship Id="rId7" Type="http://schemas.openxmlformats.org/officeDocument/2006/relationships/hyperlink" Target="https://nrich.maths.org/219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visionmaths.com/advanced-level-maths-revision/pure-maths/calculus/differentiation-first-principles"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8B6A8A9C</Template>
  <TotalTime>205</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Jane Gordon</dc:creator>
  <cp:lastModifiedBy>William Watson</cp:lastModifiedBy>
  <cp:revision>20</cp:revision>
  <cp:lastPrinted>2019-10-15T13:14:00Z</cp:lastPrinted>
  <dcterms:created xsi:type="dcterms:W3CDTF">2020-07-07T17:00:00Z</dcterms:created>
  <dcterms:modified xsi:type="dcterms:W3CDTF">2020-07-15T10:37:00Z</dcterms:modified>
</cp:coreProperties>
</file>