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C2" w:rsidRDefault="00C369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C369C2">
        <w:trPr>
          <w:trHeight w:val="187"/>
        </w:trPr>
        <w:tc>
          <w:tcPr>
            <w:tcW w:w="2972" w:type="dxa"/>
            <w:shd w:val="clear" w:color="auto" w:fill="FFF2CC"/>
          </w:tcPr>
          <w:p w:rsidR="00C369C2" w:rsidRDefault="00916F76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13 Term 4 &amp; 5 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C369C2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C369C2" w:rsidRDefault="00916F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Enquiry Questions: </w:t>
            </w:r>
            <w:bookmarkStart w:id="0" w:name="_GoBack"/>
            <w:r>
              <w:rPr>
                <w:b/>
                <w:sz w:val="24"/>
                <w:szCs w:val="24"/>
              </w:rPr>
              <w:t>Can ISFJ OR ISTJ personality types lead events</w:t>
            </w:r>
            <w:bookmarkEnd w:id="0"/>
            <w:r>
              <w:rPr>
                <w:b/>
                <w:sz w:val="24"/>
                <w:szCs w:val="24"/>
              </w:rPr>
              <w:t>?</w:t>
            </w:r>
          </w:p>
        </w:tc>
      </w:tr>
      <w:tr w:rsidR="00C369C2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C369C2" w:rsidRDefault="00916F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4: Managing an Event</w:t>
            </w:r>
          </w:p>
          <w:p w:rsidR="00C369C2" w:rsidRDefault="00916F76">
            <w:pPr>
              <w:spacing w:after="0" w:line="240" w:lineRule="auto"/>
            </w:pPr>
            <w:r>
              <w:t>Learners must take an active part in staging and managing the event. Evidence of this, such as photographic evidence, witness statements, assessor records, must be presented. Learners must create a written report recording and evaluating the success of the</w:t>
            </w:r>
            <w:r>
              <w:t xml:space="preserve"> event in terms of: meeting event objectives, achieving targets, satisfaction survey or feedback from participants, and lastly an analysis and evaluation of own event-management skills.</w:t>
            </w:r>
          </w:p>
        </w:tc>
      </w:tr>
      <w:tr w:rsidR="00C369C2">
        <w:trPr>
          <w:trHeight w:val="326"/>
        </w:trPr>
        <w:tc>
          <w:tcPr>
            <w:tcW w:w="2972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C369C2" w:rsidRDefault="0091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C369C2" w:rsidRDefault="00C3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C369C2">
        <w:trPr>
          <w:trHeight w:val="2089"/>
        </w:trPr>
        <w:tc>
          <w:tcPr>
            <w:tcW w:w="2972" w:type="dxa"/>
          </w:tcPr>
          <w:p w:rsidR="00C369C2" w:rsidRDefault="00916F76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D1 Management of the event </w:t>
            </w:r>
          </w:p>
          <w:p w:rsidR="00C369C2" w:rsidRDefault="00916F76">
            <w:pPr>
              <w:numPr>
                <w:ilvl w:val="0"/>
                <w:numId w:val="1"/>
              </w:numPr>
              <w:spacing w:after="0" w:line="240" w:lineRule="auto"/>
            </w:pPr>
            <w:r>
              <w:t>D2 Problem solving</w:t>
            </w:r>
          </w:p>
          <w:p w:rsidR="00C369C2" w:rsidRDefault="00916F76">
            <w:pPr>
              <w:numPr>
                <w:ilvl w:val="0"/>
                <w:numId w:val="1"/>
              </w:numPr>
              <w:spacing w:after="0" w:line="240" w:lineRule="auto"/>
            </w:pPr>
            <w:r>
              <w:t>E1 Evaluation of the event</w:t>
            </w:r>
          </w:p>
          <w:p w:rsidR="00C369C2" w:rsidRDefault="00916F76">
            <w:pPr>
              <w:numPr>
                <w:ilvl w:val="0"/>
                <w:numId w:val="1"/>
              </w:numPr>
              <w:spacing w:after="0" w:line="240" w:lineRule="auto"/>
            </w:pPr>
            <w:r>
              <w:t>E2 Review of personal skills development in the running of the event</w:t>
            </w:r>
          </w:p>
          <w:p w:rsidR="00C369C2" w:rsidRDefault="00C369C2">
            <w:pPr>
              <w:spacing w:after="0" w:line="240" w:lineRule="auto"/>
            </w:pPr>
          </w:p>
          <w:p w:rsidR="00C369C2" w:rsidRDefault="00C369C2">
            <w:pPr>
              <w:spacing w:after="0" w:line="240" w:lineRule="auto"/>
            </w:pPr>
          </w:p>
          <w:p w:rsidR="00C369C2" w:rsidRDefault="00C369C2">
            <w:pPr>
              <w:spacing w:after="0" w:line="240" w:lineRule="auto"/>
            </w:pPr>
          </w:p>
          <w:p w:rsidR="00C369C2" w:rsidRDefault="00C369C2">
            <w:pPr>
              <w:spacing w:after="0" w:line="240" w:lineRule="auto"/>
            </w:pPr>
          </w:p>
          <w:p w:rsidR="00C369C2" w:rsidRDefault="00C369C2">
            <w:pPr>
              <w:spacing w:after="0" w:line="240" w:lineRule="auto"/>
            </w:pPr>
          </w:p>
          <w:p w:rsidR="00C369C2" w:rsidRDefault="00C369C2">
            <w:pPr>
              <w:spacing w:after="0" w:line="240" w:lineRule="auto"/>
            </w:pPr>
          </w:p>
        </w:tc>
        <w:tc>
          <w:tcPr>
            <w:tcW w:w="2368" w:type="dxa"/>
          </w:tcPr>
          <w:p w:rsidR="00C369C2" w:rsidRDefault="00916F76">
            <w:pPr>
              <w:spacing w:after="0" w:line="240" w:lineRule="auto"/>
            </w:pPr>
            <w:r>
              <w:t>Justify how own contribution has contributed to a successful outcome of the event by the demonstration of outstanding management skills throughout the arranging and staging of an event.</w:t>
            </w:r>
          </w:p>
          <w:p w:rsidR="00C369C2" w:rsidRDefault="00C369C2">
            <w:pPr>
              <w:spacing w:after="0" w:line="240" w:lineRule="auto"/>
            </w:pPr>
          </w:p>
          <w:p w:rsidR="00C369C2" w:rsidRDefault="00916F76">
            <w:pPr>
              <w:spacing w:after="0" w:line="240" w:lineRule="auto"/>
            </w:pPr>
            <w:r>
              <w:t>Analyse the planning and running of the event, how risks and contingencies were managed, making recommendations for future improvements.</w:t>
            </w:r>
          </w:p>
          <w:p w:rsidR="00C369C2" w:rsidRDefault="00C369C2">
            <w:pPr>
              <w:spacing w:after="0" w:line="240" w:lineRule="auto"/>
            </w:pPr>
          </w:p>
          <w:p w:rsidR="00C369C2" w:rsidRDefault="00916F76">
            <w:pPr>
              <w:spacing w:after="0" w:line="240" w:lineRule="auto"/>
            </w:pPr>
            <w:r>
              <w:lastRenderedPageBreak/>
              <w:t>Demonstrate effective and safe management skills</w:t>
            </w:r>
          </w:p>
          <w:p w:rsidR="00C369C2" w:rsidRDefault="00916F76">
            <w:pPr>
              <w:spacing w:after="0" w:line="240" w:lineRule="auto"/>
            </w:pPr>
            <w:proofErr w:type="gramStart"/>
            <w:r>
              <w:t>when</w:t>
            </w:r>
            <w:proofErr w:type="gramEnd"/>
            <w:r>
              <w:t xml:space="preserve"> organising and staging an event.</w:t>
            </w:r>
          </w:p>
          <w:p w:rsidR="00C369C2" w:rsidRDefault="00C369C2">
            <w:pPr>
              <w:spacing w:after="0" w:line="240" w:lineRule="auto"/>
            </w:pPr>
          </w:p>
          <w:p w:rsidR="00C369C2" w:rsidRDefault="00916F76">
            <w:pPr>
              <w:spacing w:after="0" w:line="240" w:lineRule="auto"/>
            </w:pPr>
            <w:r>
              <w:t>Review the success of the even</w:t>
            </w:r>
            <w:r>
              <w:t>t in meeting aims and objectives, achieving targets and receiving good feedback from stakeholders.</w:t>
            </w:r>
          </w:p>
          <w:p w:rsidR="00C369C2" w:rsidRDefault="00C369C2">
            <w:pPr>
              <w:spacing w:after="0" w:line="240" w:lineRule="auto"/>
            </w:pPr>
          </w:p>
          <w:p w:rsidR="00C369C2" w:rsidRDefault="00916F76">
            <w:pPr>
              <w:spacing w:after="0" w:line="240" w:lineRule="auto"/>
            </w:pPr>
            <w:r>
              <w:t>Stage an event, demonstrating some relevant management skills.</w:t>
            </w:r>
          </w:p>
        </w:tc>
        <w:tc>
          <w:tcPr>
            <w:tcW w:w="1780" w:type="dxa"/>
          </w:tcPr>
          <w:p w:rsidR="00C369C2" w:rsidRDefault="00916F76">
            <w:pPr>
              <w:spacing w:after="0" w:line="240" w:lineRule="auto"/>
            </w:pPr>
            <w:r>
              <w:lastRenderedPageBreak/>
              <w:t xml:space="preserve">Health and safety </w:t>
            </w:r>
          </w:p>
          <w:p w:rsidR="00C369C2" w:rsidRDefault="00916F76">
            <w:pPr>
              <w:spacing w:after="0" w:line="240" w:lineRule="auto"/>
            </w:pPr>
            <w:r>
              <w:t>Customer service</w:t>
            </w:r>
          </w:p>
          <w:p w:rsidR="00C369C2" w:rsidRDefault="00916F76">
            <w:pPr>
              <w:spacing w:after="0" w:line="240" w:lineRule="auto"/>
            </w:pPr>
            <w:r>
              <w:t xml:space="preserve">Communication </w:t>
            </w:r>
          </w:p>
          <w:p w:rsidR="00C369C2" w:rsidRDefault="00C369C2">
            <w:pPr>
              <w:spacing w:after="0" w:line="240" w:lineRule="auto"/>
            </w:pPr>
          </w:p>
        </w:tc>
        <w:tc>
          <w:tcPr>
            <w:tcW w:w="1743" w:type="dxa"/>
          </w:tcPr>
          <w:p w:rsidR="00C369C2" w:rsidRDefault="00916F76">
            <w:pPr>
              <w:spacing w:after="0" w:line="240" w:lineRule="auto"/>
            </w:pPr>
            <w:r>
              <w:t>Research of businesses for coursework</w:t>
            </w:r>
          </w:p>
          <w:p w:rsidR="00C369C2" w:rsidRDefault="00C369C2">
            <w:pPr>
              <w:spacing w:after="0" w:line="240" w:lineRule="auto"/>
            </w:pPr>
          </w:p>
          <w:p w:rsidR="00C369C2" w:rsidRDefault="00916F76">
            <w:pPr>
              <w:spacing w:after="0" w:line="240" w:lineRule="auto"/>
            </w:pPr>
            <w:r>
              <w:t>Co</w:t>
            </w:r>
            <w:r>
              <w:t>mpletion of coursework</w:t>
            </w:r>
          </w:p>
        </w:tc>
        <w:tc>
          <w:tcPr>
            <w:tcW w:w="1694" w:type="dxa"/>
          </w:tcPr>
          <w:p w:rsidR="00C369C2" w:rsidRDefault="00916F76">
            <w:pPr>
              <w:spacing w:after="0" w:line="240" w:lineRule="auto"/>
            </w:pPr>
            <w:r>
              <w:t xml:space="preserve">Internally assessed coursework, marked  by teacher and moderated </w:t>
            </w:r>
          </w:p>
        </w:tc>
        <w:tc>
          <w:tcPr>
            <w:tcW w:w="1836" w:type="dxa"/>
          </w:tcPr>
          <w:p w:rsidR="00C369C2" w:rsidRDefault="00916F76">
            <w:pPr>
              <w:spacing w:after="0" w:line="240" w:lineRule="auto"/>
            </w:pPr>
            <w:r>
              <w:t>Tutor2u</w:t>
            </w:r>
          </w:p>
          <w:p w:rsidR="00C369C2" w:rsidRDefault="00916F76">
            <w:pPr>
              <w:spacing w:after="0" w:line="240" w:lineRule="auto"/>
            </w:pPr>
            <w:r>
              <w:t>The Guardian</w:t>
            </w:r>
          </w:p>
          <w:p w:rsidR="00C369C2" w:rsidRDefault="00916F76">
            <w:pPr>
              <w:spacing w:after="0" w:line="240" w:lineRule="auto"/>
            </w:pPr>
            <w:r>
              <w:t>Which Magazine</w:t>
            </w:r>
          </w:p>
          <w:p w:rsidR="00C369C2" w:rsidRDefault="00916F76">
            <w:pPr>
              <w:spacing w:after="0" w:line="240" w:lineRule="auto"/>
            </w:pPr>
            <w:r>
              <w:t>Linked units notes 1,2, 8 27</w:t>
            </w:r>
          </w:p>
          <w:p w:rsidR="00C369C2" w:rsidRDefault="00C369C2">
            <w:pPr>
              <w:spacing w:after="0" w:line="240" w:lineRule="auto"/>
            </w:pPr>
          </w:p>
        </w:tc>
        <w:tc>
          <w:tcPr>
            <w:tcW w:w="2264" w:type="dxa"/>
          </w:tcPr>
          <w:p w:rsidR="00C369C2" w:rsidRDefault="00916F76">
            <w:pPr>
              <w:spacing w:after="0" w:line="240" w:lineRule="auto"/>
            </w:pPr>
            <w:r>
              <w:t>Local guest speaker via Zoom</w:t>
            </w:r>
          </w:p>
          <w:p w:rsidR="00C369C2" w:rsidRDefault="00C369C2">
            <w:pPr>
              <w:spacing w:after="0" w:line="240" w:lineRule="auto"/>
            </w:pPr>
          </w:p>
        </w:tc>
      </w:tr>
    </w:tbl>
    <w:p w:rsidR="00C369C2" w:rsidRDefault="00C369C2"/>
    <w:p w:rsidR="00C369C2" w:rsidRDefault="00C369C2"/>
    <w:p w:rsidR="00C369C2" w:rsidRDefault="00C369C2"/>
    <w:p w:rsidR="00C369C2" w:rsidRDefault="00C369C2"/>
    <w:p w:rsidR="00C369C2" w:rsidRDefault="00C369C2"/>
    <w:sectPr w:rsidR="00C369C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20A4C"/>
    <w:multiLevelType w:val="multilevel"/>
    <w:tmpl w:val="5618515C"/>
    <w:lvl w:ilvl="0">
      <w:start w:val="1"/>
      <w:numFmt w:val="decimal"/>
      <w:lvlText w:val="%1."/>
      <w:lvlJc w:val="left"/>
      <w:pPr>
        <w:ind w:left="4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C2"/>
    <w:rsid w:val="00916F76"/>
    <w:rsid w:val="00C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50A84-1458-4370-9119-D7BD06EA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g7Po8qVmDAj6a9WPc+d7FUZVeA==">AMUW2mWgwIE/KhFI0Qb05owbfjKW5kOEepsfW93S1oj+FtefooUBZ8H8SggxSDckENjTBW61wy94yVQebigdbpgCFXtZxlmPobWlpwBhjCxBnO8vvDFq9ew=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3221DE60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Madeha Shamsuddin</dc:creator>
  <cp:lastModifiedBy>Tariq-Ul Haque</cp:lastModifiedBy>
  <cp:revision>2</cp:revision>
  <dcterms:created xsi:type="dcterms:W3CDTF">2022-10-17T08:59:00Z</dcterms:created>
  <dcterms:modified xsi:type="dcterms:W3CDTF">2022-10-17T08:59:00Z</dcterms:modified>
</cp:coreProperties>
</file>