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920"/>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368"/>
        <w:gridCol w:w="1780"/>
        <w:gridCol w:w="1743"/>
        <w:gridCol w:w="1694"/>
        <w:gridCol w:w="1836"/>
        <w:gridCol w:w="2264"/>
      </w:tblGrid>
      <w:tr w:rsidR="00E25812" w:rsidRPr="0060333B" w14:paraId="59A0AAD5" w14:textId="77777777" w:rsidTr="00973C3F">
        <w:trPr>
          <w:trHeight w:val="187"/>
        </w:trPr>
        <w:tc>
          <w:tcPr>
            <w:tcW w:w="2972" w:type="dxa"/>
            <w:shd w:val="clear" w:color="auto" w:fill="FFF2CC" w:themeFill="accent4" w:themeFillTint="33"/>
          </w:tcPr>
          <w:p w14:paraId="75FF4480" w14:textId="5A853CDC" w:rsidR="00E25812" w:rsidRDefault="00E25812" w:rsidP="00863919">
            <w:pPr>
              <w:pStyle w:val="NoSpacing"/>
              <w:rPr>
                <w:b/>
                <w:bCs/>
                <w:sz w:val="24"/>
                <w:szCs w:val="24"/>
              </w:rPr>
            </w:pPr>
            <w:r w:rsidRPr="00E34905">
              <w:rPr>
                <w:b/>
                <w:bCs/>
                <w:sz w:val="24"/>
                <w:szCs w:val="24"/>
              </w:rPr>
              <w:t xml:space="preserve">Year </w:t>
            </w:r>
            <w:r w:rsidR="00863919">
              <w:rPr>
                <w:b/>
                <w:bCs/>
                <w:sz w:val="24"/>
                <w:szCs w:val="24"/>
              </w:rPr>
              <w:t>1</w:t>
            </w:r>
            <w:r w:rsidR="00E46E48">
              <w:rPr>
                <w:b/>
                <w:bCs/>
                <w:sz w:val="24"/>
                <w:szCs w:val="24"/>
              </w:rPr>
              <w:t>2</w:t>
            </w:r>
            <w:r w:rsidRPr="00E34905">
              <w:rPr>
                <w:b/>
                <w:bCs/>
                <w:sz w:val="24"/>
                <w:szCs w:val="24"/>
              </w:rPr>
              <w:t xml:space="preserve"> T</w:t>
            </w:r>
            <w:r w:rsidR="006859C8">
              <w:rPr>
                <w:b/>
                <w:bCs/>
                <w:sz w:val="24"/>
                <w:szCs w:val="24"/>
              </w:rPr>
              <w:t xml:space="preserve">erm </w:t>
            </w:r>
            <w:r w:rsidR="00B07684">
              <w:rPr>
                <w:b/>
                <w:bCs/>
                <w:sz w:val="24"/>
                <w:szCs w:val="24"/>
              </w:rPr>
              <w:t>2</w:t>
            </w:r>
          </w:p>
          <w:p w14:paraId="7ACE6B95" w14:textId="1636CBFE" w:rsidR="00863919" w:rsidRPr="00E34905" w:rsidRDefault="00256EF7" w:rsidP="00863919">
            <w:pPr>
              <w:pStyle w:val="NoSpacing"/>
              <w:rPr>
                <w:b/>
                <w:bCs/>
                <w:sz w:val="24"/>
                <w:szCs w:val="24"/>
              </w:rPr>
            </w:pPr>
            <w:r>
              <w:rPr>
                <w:b/>
                <w:bCs/>
                <w:sz w:val="24"/>
                <w:szCs w:val="24"/>
              </w:rPr>
              <w:t>A Level</w:t>
            </w:r>
            <w:r w:rsidR="00863919">
              <w:rPr>
                <w:b/>
                <w:bCs/>
                <w:sz w:val="24"/>
                <w:szCs w:val="24"/>
              </w:rPr>
              <w:t xml:space="preserve"> Computer Science</w:t>
            </w:r>
          </w:p>
        </w:tc>
        <w:tc>
          <w:tcPr>
            <w:tcW w:w="11685" w:type="dxa"/>
            <w:gridSpan w:val="6"/>
            <w:shd w:val="clear" w:color="auto" w:fill="FFF2CC" w:themeFill="accent4" w:themeFillTint="33"/>
          </w:tcPr>
          <w:p w14:paraId="5C02270B" w14:textId="77777777" w:rsidR="00E25812" w:rsidRPr="0060333B" w:rsidRDefault="00E25812" w:rsidP="00973C3F">
            <w:pPr>
              <w:pStyle w:val="NoSpacing"/>
              <w:rPr>
                <w:rFonts w:ascii="Arial" w:hAnsi="Arial" w:cs="Arial"/>
                <w:color w:val="404040"/>
                <w:shd w:val="clear" w:color="auto" w:fill="FFFFFF"/>
              </w:rPr>
            </w:pPr>
            <w:r w:rsidRPr="00E34905">
              <w:rPr>
                <w:rFonts w:ascii="Arial" w:hAnsi="Arial" w:cs="Arial"/>
                <w:color w:val="404040"/>
                <w:shd w:val="clear" w:color="auto" w:fill="FFF2CC" w:themeFill="accent4" w:themeFillTint="33"/>
              </w:rPr>
              <w:t>Our mission is to stimulate and challenge our students to excel and provide a desire for lifelong learning and pursue</w:t>
            </w:r>
            <w:r w:rsidRPr="0060333B">
              <w:rPr>
                <w:rFonts w:ascii="Arial" w:hAnsi="Arial" w:cs="Arial"/>
                <w:color w:val="404040"/>
                <w:shd w:val="clear" w:color="auto" w:fill="FFFFFF"/>
              </w:rPr>
              <w:t xml:space="preserve"> </w:t>
            </w:r>
            <w:r w:rsidRPr="00E34905">
              <w:rPr>
                <w:rFonts w:ascii="Arial" w:hAnsi="Arial" w:cs="Arial"/>
                <w:color w:val="404040"/>
                <w:shd w:val="clear" w:color="auto" w:fill="FFF2CC" w:themeFill="accent4" w:themeFillTint="33"/>
              </w:rPr>
              <w:t>careers in the world of Business, Computing, and ICT.</w:t>
            </w:r>
          </w:p>
        </w:tc>
      </w:tr>
      <w:tr w:rsidR="00E25812" w:rsidRPr="0060333B" w14:paraId="76C4ACE5" w14:textId="77777777" w:rsidTr="00973C3F">
        <w:trPr>
          <w:trHeight w:val="364"/>
        </w:trPr>
        <w:tc>
          <w:tcPr>
            <w:tcW w:w="14657" w:type="dxa"/>
            <w:gridSpan w:val="7"/>
            <w:shd w:val="clear" w:color="auto" w:fill="FFF2CC" w:themeFill="accent4" w:themeFillTint="33"/>
          </w:tcPr>
          <w:p w14:paraId="03C6A56B" w14:textId="5BC73B7E" w:rsidR="00E25812" w:rsidRPr="00863919" w:rsidRDefault="00E25812" w:rsidP="00421B63">
            <w:pPr>
              <w:pStyle w:val="NoSpacing"/>
              <w:rPr>
                <w:b/>
                <w:sz w:val="40"/>
                <w:szCs w:val="40"/>
              </w:rPr>
            </w:pPr>
            <w:r w:rsidRPr="00863919">
              <w:rPr>
                <w:b/>
                <w:sz w:val="40"/>
                <w:szCs w:val="40"/>
              </w:rPr>
              <w:t xml:space="preserve">Enquiry Questions: </w:t>
            </w:r>
            <w:r w:rsidR="00211057">
              <w:rPr>
                <w:b/>
                <w:sz w:val="40"/>
                <w:szCs w:val="40"/>
              </w:rPr>
              <w:t>If the OS schedules tasks to be executed, is it really multitasking? Or is it a delusion of sequencing?</w:t>
            </w:r>
            <w:r w:rsidR="00203FDA">
              <w:rPr>
                <w:b/>
                <w:sz w:val="40"/>
                <w:szCs w:val="40"/>
              </w:rPr>
              <w:t xml:space="preserve">  </w:t>
            </w:r>
            <w:r w:rsidR="00203FDA">
              <w:rPr>
                <w:b/>
                <w:sz w:val="40"/>
                <w:szCs w:val="40"/>
              </w:rPr>
              <w:t xml:space="preserve">Can you compress a compressed file? Would it be uncompressed the same way? </w:t>
            </w:r>
          </w:p>
        </w:tc>
      </w:tr>
      <w:tr w:rsidR="00E25812" w:rsidRPr="005A7068" w14:paraId="48034532" w14:textId="77777777" w:rsidTr="00973C3F">
        <w:trPr>
          <w:trHeight w:val="670"/>
        </w:trPr>
        <w:tc>
          <w:tcPr>
            <w:tcW w:w="14657" w:type="dxa"/>
            <w:gridSpan w:val="7"/>
            <w:shd w:val="clear" w:color="auto" w:fill="FFF2CC" w:themeFill="accent4" w:themeFillTint="33"/>
          </w:tcPr>
          <w:p w14:paraId="5E38115B" w14:textId="77777777" w:rsidR="008C4D33" w:rsidRDefault="008C4D33"/>
          <w:tbl>
            <w:tblPr>
              <w:tblpPr w:leftFromText="180" w:rightFromText="180" w:horzAnchor="margin" w:tblpXSpec="right" w:tblpY="-920"/>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7"/>
            </w:tblGrid>
            <w:tr w:rsidR="00863919" w:rsidRPr="005A7068" w14:paraId="7EC10307" w14:textId="77777777" w:rsidTr="00F113A0">
              <w:trPr>
                <w:trHeight w:val="670"/>
              </w:trPr>
              <w:tc>
                <w:tcPr>
                  <w:tcW w:w="14657" w:type="dxa"/>
                  <w:shd w:val="clear" w:color="auto" w:fill="FFF2CC" w:themeFill="accent4" w:themeFillTint="33"/>
                </w:tcPr>
                <w:p w14:paraId="70BA235C" w14:textId="3968D102" w:rsidR="008C4D33" w:rsidRPr="008C4D33" w:rsidRDefault="008C4D33" w:rsidP="008C4D33">
                  <w:pPr>
                    <w:pStyle w:val="NoSpacing"/>
                    <w:rPr>
                      <w:b/>
                      <w:sz w:val="32"/>
                    </w:rPr>
                  </w:pPr>
                  <w:r w:rsidRPr="008C4D33">
                    <w:rPr>
                      <w:b/>
                      <w:sz w:val="32"/>
                    </w:rPr>
                    <w:t>Component 01: Computer Systems</w:t>
                  </w:r>
                </w:p>
                <w:p w14:paraId="39DD6D90" w14:textId="27FEB032" w:rsidR="00863919" w:rsidRPr="005A7068" w:rsidRDefault="008C4D33" w:rsidP="008C4D33">
                  <w:pPr>
                    <w:pStyle w:val="NoSpacing"/>
                    <w:rPr>
                      <w:b/>
                      <w:sz w:val="32"/>
                      <w:szCs w:val="32"/>
                    </w:rPr>
                  </w:pPr>
                  <w:r>
                    <w:t>This component will introduce learners to the internal workings of the Central Processing Unit (CPU), the exchange of data and will also look at software development, data types and legal and ethical issues. It is expected that learners will draw on this underpinning content when studying computational thinking, developing programming techniques and devising their own programming approach in the Programming project component (03 or 04). Learners will be expected to apply the criteria below in different contexts including current and future uses of the technologies.</w:t>
                  </w:r>
                </w:p>
              </w:tc>
            </w:tr>
          </w:tbl>
          <w:p w14:paraId="46FBE169" w14:textId="2017B560" w:rsidR="00E25812" w:rsidRPr="005A7068" w:rsidRDefault="00E25812" w:rsidP="00973C3F">
            <w:pPr>
              <w:pStyle w:val="NoSpacing"/>
              <w:rPr>
                <w:b/>
                <w:sz w:val="32"/>
                <w:szCs w:val="32"/>
              </w:rPr>
            </w:pPr>
          </w:p>
        </w:tc>
      </w:tr>
      <w:tr w:rsidR="00E25812" w:rsidRPr="00157B9C" w14:paraId="0E468A02" w14:textId="77777777" w:rsidTr="00973C3F">
        <w:trPr>
          <w:trHeight w:val="326"/>
        </w:trPr>
        <w:tc>
          <w:tcPr>
            <w:tcW w:w="2972" w:type="dxa"/>
            <w:shd w:val="clear" w:color="auto" w:fill="auto"/>
          </w:tcPr>
          <w:p w14:paraId="40827704" w14:textId="77777777" w:rsidR="00E25812" w:rsidRDefault="00E25812" w:rsidP="00973C3F">
            <w:pPr>
              <w:pStyle w:val="NoSpacing"/>
              <w:rPr>
                <w:b/>
              </w:rPr>
            </w:pPr>
            <w:r w:rsidRPr="00E47B01">
              <w:rPr>
                <w:b/>
              </w:rPr>
              <w:t>Knowledge</w:t>
            </w:r>
          </w:p>
          <w:p w14:paraId="681CA4D9" w14:textId="77777777" w:rsidR="00E25812" w:rsidRPr="00E47B01" w:rsidRDefault="00E25812" w:rsidP="00973C3F">
            <w:pPr>
              <w:pStyle w:val="NoSpacing"/>
              <w:rPr>
                <w:b/>
              </w:rPr>
            </w:pPr>
            <w:r>
              <w:t>Students will know about…</w:t>
            </w:r>
          </w:p>
        </w:tc>
        <w:tc>
          <w:tcPr>
            <w:tcW w:w="2368" w:type="dxa"/>
            <w:shd w:val="clear" w:color="auto" w:fill="auto"/>
          </w:tcPr>
          <w:p w14:paraId="2DED1537" w14:textId="77777777" w:rsidR="00E25812" w:rsidRPr="00E47B01" w:rsidRDefault="00E25812" w:rsidP="00973C3F">
            <w:pPr>
              <w:pStyle w:val="NoSpacing"/>
              <w:rPr>
                <w:b/>
              </w:rPr>
            </w:pPr>
            <w:r w:rsidRPr="00E47B01">
              <w:rPr>
                <w:b/>
              </w:rPr>
              <w:t>Application</w:t>
            </w:r>
            <w:r>
              <w:rPr>
                <w:b/>
              </w:rPr>
              <w:t>/Skills</w:t>
            </w:r>
          </w:p>
          <w:p w14:paraId="7B53A689" w14:textId="77777777" w:rsidR="00E25812" w:rsidRDefault="00E25812" w:rsidP="00973C3F">
            <w:pPr>
              <w:pStyle w:val="NoSpacing"/>
            </w:pPr>
            <w:r>
              <w:t>Students will be able to…</w:t>
            </w:r>
          </w:p>
        </w:tc>
        <w:tc>
          <w:tcPr>
            <w:tcW w:w="1780" w:type="dxa"/>
            <w:shd w:val="clear" w:color="auto" w:fill="auto"/>
          </w:tcPr>
          <w:p w14:paraId="5328C184" w14:textId="77777777" w:rsidR="00E25812" w:rsidRPr="00157B9C" w:rsidRDefault="00E25812" w:rsidP="00973C3F">
            <w:pPr>
              <w:pStyle w:val="NoSpacing"/>
              <w:rPr>
                <w:b/>
                <w:bCs/>
              </w:rPr>
            </w:pPr>
            <w:r w:rsidRPr="00157B9C">
              <w:rPr>
                <w:b/>
                <w:bCs/>
              </w:rPr>
              <w:t>Vocabulary</w:t>
            </w:r>
          </w:p>
        </w:tc>
        <w:tc>
          <w:tcPr>
            <w:tcW w:w="1743" w:type="dxa"/>
            <w:shd w:val="clear" w:color="auto" w:fill="auto"/>
          </w:tcPr>
          <w:p w14:paraId="5D94C695" w14:textId="77777777" w:rsidR="00E25812" w:rsidRPr="00157B9C" w:rsidRDefault="00E25812" w:rsidP="00973C3F">
            <w:pPr>
              <w:pStyle w:val="NoSpacing"/>
              <w:rPr>
                <w:b/>
                <w:bCs/>
              </w:rPr>
            </w:pPr>
            <w:r w:rsidRPr="00157B9C">
              <w:rPr>
                <w:b/>
                <w:bCs/>
              </w:rPr>
              <w:t>Home Learning</w:t>
            </w:r>
          </w:p>
        </w:tc>
        <w:tc>
          <w:tcPr>
            <w:tcW w:w="1694" w:type="dxa"/>
            <w:shd w:val="clear" w:color="auto" w:fill="auto"/>
          </w:tcPr>
          <w:p w14:paraId="2F9335F8" w14:textId="77777777" w:rsidR="00E25812" w:rsidRPr="00157B9C" w:rsidRDefault="00E25812" w:rsidP="00973C3F">
            <w:pPr>
              <w:pStyle w:val="NoSpacing"/>
              <w:rPr>
                <w:b/>
                <w:bCs/>
              </w:rPr>
            </w:pPr>
            <w:r w:rsidRPr="00157B9C">
              <w:rPr>
                <w:b/>
                <w:bCs/>
              </w:rPr>
              <w:t>Assessment</w:t>
            </w:r>
          </w:p>
        </w:tc>
        <w:tc>
          <w:tcPr>
            <w:tcW w:w="1836" w:type="dxa"/>
            <w:shd w:val="clear" w:color="auto" w:fill="auto"/>
          </w:tcPr>
          <w:p w14:paraId="3D8A3DE4" w14:textId="77777777" w:rsidR="00E25812" w:rsidRPr="00157B9C" w:rsidRDefault="00E25812" w:rsidP="00973C3F">
            <w:pPr>
              <w:pStyle w:val="NoSpacing"/>
              <w:rPr>
                <w:b/>
                <w:bCs/>
              </w:rPr>
            </w:pPr>
            <w:r w:rsidRPr="00157B9C">
              <w:rPr>
                <w:b/>
                <w:bCs/>
              </w:rPr>
              <w:t>Extra Resources</w:t>
            </w:r>
          </w:p>
          <w:p w14:paraId="7B7522A6" w14:textId="77777777" w:rsidR="00E25812" w:rsidRPr="00157B9C" w:rsidRDefault="00E25812" w:rsidP="00973C3F">
            <w:pPr>
              <w:pStyle w:val="NoSpacing"/>
              <w:rPr>
                <w:b/>
                <w:bCs/>
              </w:rPr>
            </w:pPr>
            <w:r w:rsidRPr="00157B9C">
              <w:rPr>
                <w:b/>
                <w:bCs/>
              </w:rPr>
              <w:t>Extended Reading</w:t>
            </w:r>
          </w:p>
        </w:tc>
        <w:tc>
          <w:tcPr>
            <w:tcW w:w="2264" w:type="dxa"/>
            <w:shd w:val="clear" w:color="auto" w:fill="auto"/>
          </w:tcPr>
          <w:p w14:paraId="57BF3DCD" w14:textId="77777777" w:rsidR="00E25812" w:rsidRPr="00157B9C" w:rsidRDefault="00E25812" w:rsidP="00973C3F">
            <w:pPr>
              <w:pStyle w:val="NoSpacing"/>
              <w:rPr>
                <w:b/>
                <w:bCs/>
              </w:rPr>
            </w:pPr>
            <w:r w:rsidRPr="00157B9C">
              <w:rPr>
                <w:b/>
                <w:bCs/>
              </w:rPr>
              <w:t>Cultural Capital</w:t>
            </w:r>
          </w:p>
          <w:p w14:paraId="5EB2D948" w14:textId="77777777" w:rsidR="00E25812" w:rsidRPr="00157B9C" w:rsidRDefault="00E25812" w:rsidP="00973C3F">
            <w:pPr>
              <w:pStyle w:val="NoSpacing"/>
              <w:rPr>
                <w:b/>
                <w:bCs/>
              </w:rPr>
            </w:pPr>
          </w:p>
        </w:tc>
      </w:tr>
      <w:tr w:rsidR="00E25812" w14:paraId="46DE9E80" w14:textId="77777777" w:rsidTr="00973C3F">
        <w:trPr>
          <w:trHeight w:val="2089"/>
        </w:trPr>
        <w:tc>
          <w:tcPr>
            <w:tcW w:w="2972" w:type="dxa"/>
            <w:shd w:val="clear" w:color="auto" w:fill="auto"/>
          </w:tcPr>
          <w:p w14:paraId="2AEAD9F6" w14:textId="77777777" w:rsidR="00B07684" w:rsidRPr="00353878" w:rsidRDefault="00B07684" w:rsidP="00B07684">
            <w:pPr>
              <w:spacing w:after="0"/>
              <w:rPr>
                <w:b/>
                <w:bCs/>
                <w:sz w:val="20"/>
                <w:szCs w:val="20"/>
                <w:u w:val="single"/>
              </w:rPr>
            </w:pPr>
            <w:r w:rsidRPr="00353878">
              <w:rPr>
                <w:b/>
                <w:bCs/>
                <w:sz w:val="20"/>
                <w:szCs w:val="20"/>
                <w:u w:val="single"/>
              </w:rPr>
              <w:t>1.2 Types of software and software development</w:t>
            </w:r>
          </w:p>
          <w:p w14:paraId="0EB86A7E" w14:textId="4D0BEBF3" w:rsidR="00B07684" w:rsidRDefault="00B07684" w:rsidP="00B07684">
            <w:pPr>
              <w:spacing w:after="0"/>
              <w:rPr>
                <w:b/>
                <w:bCs/>
                <w:sz w:val="20"/>
                <w:szCs w:val="20"/>
              </w:rPr>
            </w:pPr>
            <w:r w:rsidRPr="00353878">
              <w:rPr>
                <w:b/>
                <w:bCs/>
                <w:sz w:val="20"/>
                <w:szCs w:val="20"/>
              </w:rPr>
              <w:t>1.2.1</w:t>
            </w:r>
            <w:r w:rsidRPr="00353878">
              <w:rPr>
                <w:b/>
                <w:bCs/>
                <w:sz w:val="20"/>
                <w:szCs w:val="20"/>
              </w:rPr>
              <w:tab/>
              <w:t>Operating System</w:t>
            </w:r>
          </w:p>
          <w:p w14:paraId="5D67A0B8" w14:textId="66808013" w:rsidR="00B07684" w:rsidRPr="00B07684" w:rsidRDefault="00B07684" w:rsidP="00B07684">
            <w:pPr>
              <w:spacing w:after="0"/>
              <w:rPr>
                <w:sz w:val="20"/>
                <w:szCs w:val="20"/>
              </w:rPr>
            </w:pPr>
            <w:r>
              <w:rPr>
                <w:sz w:val="20"/>
                <w:szCs w:val="20"/>
              </w:rPr>
              <w:t>Students in this unit will understand the purpose of an Operating System and its features. They will get a deeper understanding of what an OS manages and how it schedules tasks efficiently. Students will also explore extra features of a computer system such as BIOS and VM’s.</w:t>
            </w:r>
          </w:p>
          <w:p w14:paraId="1FE0DB5A" w14:textId="77777777" w:rsidR="00B07684" w:rsidRDefault="00B07684" w:rsidP="00B07684">
            <w:pPr>
              <w:spacing w:after="0"/>
              <w:rPr>
                <w:b/>
                <w:bCs/>
                <w:sz w:val="20"/>
                <w:szCs w:val="20"/>
              </w:rPr>
            </w:pPr>
          </w:p>
          <w:p w14:paraId="31CFCD56" w14:textId="4490110E" w:rsidR="00B07684" w:rsidRDefault="00B07684" w:rsidP="00B07684">
            <w:pPr>
              <w:spacing w:after="0"/>
              <w:rPr>
                <w:b/>
                <w:bCs/>
                <w:sz w:val="20"/>
                <w:szCs w:val="20"/>
              </w:rPr>
            </w:pPr>
            <w:r w:rsidRPr="00353878">
              <w:rPr>
                <w:b/>
                <w:bCs/>
                <w:sz w:val="20"/>
                <w:szCs w:val="20"/>
              </w:rPr>
              <w:lastRenderedPageBreak/>
              <w:t>1.2.2 Applications Generation</w:t>
            </w:r>
          </w:p>
          <w:p w14:paraId="65EB1223" w14:textId="230029A2" w:rsidR="00B07684" w:rsidRPr="00B07684" w:rsidRDefault="00B07684" w:rsidP="00B07684">
            <w:pPr>
              <w:spacing w:after="0"/>
              <w:rPr>
                <w:sz w:val="20"/>
                <w:szCs w:val="20"/>
              </w:rPr>
            </w:pPr>
            <w:r>
              <w:rPr>
                <w:sz w:val="20"/>
                <w:szCs w:val="20"/>
              </w:rPr>
              <w:t>This unit consists of understanding the various types of applications and the steps in how software is compiled and executed.</w:t>
            </w:r>
          </w:p>
          <w:p w14:paraId="2614BF29" w14:textId="77777777" w:rsidR="00B07684" w:rsidRDefault="00B07684" w:rsidP="00B07684">
            <w:pPr>
              <w:spacing w:after="0"/>
              <w:rPr>
                <w:bCs/>
                <w:sz w:val="20"/>
                <w:szCs w:val="20"/>
              </w:rPr>
            </w:pPr>
          </w:p>
          <w:p w14:paraId="007BEA51" w14:textId="5849E64B" w:rsidR="00B07684" w:rsidRPr="00353878" w:rsidRDefault="00B07684" w:rsidP="00B07684">
            <w:pPr>
              <w:spacing w:after="0"/>
              <w:rPr>
                <w:b/>
                <w:bCs/>
                <w:sz w:val="20"/>
                <w:szCs w:val="20"/>
              </w:rPr>
            </w:pPr>
            <w:r w:rsidRPr="00353878">
              <w:rPr>
                <w:b/>
                <w:bCs/>
                <w:sz w:val="20"/>
                <w:szCs w:val="20"/>
              </w:rPr>
              <w:t xml:space="preserve">1.2.3 Software development </w:t>
            </w:r>
          </w:p>
          <w:p w14:paraId="15706E52" w14:textId="55BF37FB" w:rsidR="00B07684" w:rsidRPr="00B07684" w:rsidRDefault="00B07684" w:rsidP="00B07684">
            <w:pPr>
              <w:spacing w:after="0"/>
              <w:rPr>
                <w:sz w:val="20"/>
                <w:szCs w:val="20"/>
              </w:rPr>
            </w:pPr>
            <w:r w:rsidRPr="00B07684">
              <w:rPr>
                <w:sz w:val="20"/>
                <w:szCs w:val="20"/>
              </w:rPr>
              <w:t>This is a brief unit in which students understand software life cycles during development.</w:t>
            </w:r>
          </w:p>
          <w:p w14:paraId="107BE1B8" w14:textId="77777777" w:rsidR="00B07684" w:rsidRPr="00353878" w:rsidRDefault="00B07684" w:rsidP="00B07684">
            <w:pPr>
              <w:spacing w:after="0"/>
              <w:rPr>
                <w:sz w:val="20"/>
                <w:szCs w:val="20"/>
                <w:highlight w:val="green"/>
              </w:rPr>
            </w:pPr>
          </w:p>
          <w:p w14:paraId="453854DE" w14:textId="77777777" w:rsidR="00B07684" w:rsidRPr="007649D1" w:rsidRDefault="00B07684" w:rsidP="00B07684">
            <w:pPr>
              <w:spacing w:after="0"/>
              <w:rPr>
                <w:b/>
                <w:bCs/>
                <w:sz w:val="20"/>
                <w:szCs w:val="20"/>
                <w:u w:val="single"/>
              </w:rPr>
            </w:pPr>
            <w:r w:rsidRPr="007649D1">
              <w:rPr>
                <w:b/>
                <w:bCs/>
                <w:sz w:val="20"/>
                <w:szCs w:val="20"/>
                <w:u w:val="single"/>
              </w:rPr>
              <w:t>1.3 Exchanging data</w:t>
            </w:r>
          </w:p>
          <w:p w14:paraId="1D1CA590" w14:textId="77777777" w:rsidR="00B07684" w:rsidRPr="007649D1" w:rsidRDefault="00B07684" w:rsidP="00B07684">
            <w:pPr>
              <w:spacing w:after="0"/>
              <w:rPr>
                <w:b/>
                <w:bCs/>
                <w:sz w:val="20"/>
                <w:szCs w:val="20"/>
              </w:rPr>
            </w:pPr>
            <w:r w:rsidRPr="007649D1">
              <w:rPr>
                <w:b/>
                <w:bCs/>
                <w:sz w:val="20"/>
                <w:szCs w:val="20"/>
              </w:rPr>
              <w:t>1.3.1 Compression &amp; Encryption</w:t>
            </w:r>
          </w:p>
          <w:p w14:paraId="6F0841C7" w14:textId="77777777" w:rsidR="00B07684" w:rsidRDefault="00B07684" w:rsidP="00B07684">
            <w:pPr>
              <w:spacing w:after="0" w:line="240" w:lineRule="auto"/>
              <w:rPr>
                <w:bCs/>
                <w:sz w:val="20"/>
                <w:szCs w:val="20"/>
              </w:rPr>
            </w:pPr>
            <w:r>
              <w:rPr>
                <w:bCs/>
                <w:sz w:val="20"/>
                <w:szCs w:val="20"/>
              </w:rPr>
              <w:t>Learning compression techniques on data and understand the benefits and consequences of certain file types and compression methods.</w:t>
            </w:r>
          </w:p>
          <w:p w14:paraId="3AC0FB42" w14:textId="77777777" w:rsidR="002460E9" w:rsidRDefault="002460E9" w:rsidP="00B07684">
            <w:pPr>
              <w:spacing w:after="0"/>
              <w:rPr>
                <w:b/>
                <w:bCs/>
                <w:sz w:val="20"/>
                <w:szCs w:val="20"/>
              </w:rPr>
            </w:pPr>
          </w:p>
          <w:p w14:paraId="2A7520DF" w14:textId="68771080" w:rsidR="00B07684" w:rsidRPr="00AB5BA6" w:rsidRDefault="00B07684" w:rsidP="00B07684">
            <w:pPr>
              <w:spacing w:after="0"/>
              <w:rPr>
                <w:b/>
                <w:bCs/>
                <w:sz w:val="20"/>
                <w:szCs w:val="20"/>
              </w:rPr>
            </w:pPr>
          </w:p>
        </w:tc>
        <w:tc>
          <w:tcPr>
            <w:tcW w:w="2368" w:type="dxa"/>
            <w:shd w:val="clear" w:color="auto" w:fill="auto"/>
          </w:tcPr>
          <w:p w14:paraId="1AFD015B" w14:textId="77777777" w:rsidR="00211057" w:rsidRPr="00211057" w:rsidRDefault="00211057" w:rsidP="00211057">
            <w:pPr>
              <w:pStyle w:val="NoSpacing"/>
              <w:numPr>
                <w:ilvl w:val="0"/>
                <w:numId w:val="7"/>
              </w:numPr>
              <w:ind w:left="152" w:hanging="142"/>
              <w:rPr>
                <w:sz w:val="20"/>
                <w:szCs w:val="20"/>
              </w:rPr>
            </w:pPr>
            <w:r w:rsidRPr="00211057">
              <w:rPr>
                <w:sz w:val="20"/>
                <w:szCs w:val="20"/>
              </w:rPr>
              <w:lastRenderedPageBreak/>
              <w:t>State the function and purpose of an operating system</w:t>
            </w:r>
          </w:p>
          <w:p w14:paraId="7729BA20" w14:textId="77777777" w:rsidR="00211057" w:rsidRPr="00211057" w:rsidRDefault="00211057" w:rsidP="00211057">
            <w:pPr>
              <w:pStyle w:val="NoSpacing"/>
              <w:numPr>
                <w:ilvl w:val="0"/>
                <w:numId w:val="7"/>
              </w:numPr>
              <w:ind w:left="152" w:hanging="142"/>
              <w:rPr>
                <w:sz w:val="20"/>
                <w:szCs w:val="20"/>
              </w:rPr>
            </w:pPr>
            <w:r w:rsidRPr="00211057">
              <w:rPr>
                <w:sz w:val="20"/>
                <w:szCs w:val="20"/>
              </w:rPr>
              <w:t>Describe scheduling algorithms: round robin, first come first served, multi-level feedback queues, shortest job first and shortest remaining time</w:t>
            </w:r>
          </w:p>
          <w:p w14:paraId="16D65510" w14:textId="77777777" w:rsidR="00211057" w:rsidRPr="00211057" w:rsidRDefault="00211057" w:rsidP="00211057">
            <w:pPr>
              <w:pStyle w:val="NoSpacing"/>
              <w:numPr>
                <w:ilvl w:val="0"/>
                <w:numId w:val="7"/>
              </w:numPr>
              <w:ind w:left="152" w:hanging="142"/>
              <w:rPr>
                <w:sz w:val="20"/>
                <w:szCs w:val="20"/>
              </w:rPr>
            </w:pPr>
            <w:r w:rsidRPr="00211057">
              <w:rPr>
                <w:sz w:val="20"/>
                <w:szCs w:val="20"/>
              </w:rPr>
              <w:t>Describe distributed, embedded, multi-tasking, multi-user and real-time operating systems</w:t>
            </w:r>
          </w:p>
          <w:p w14:paraId="378A0EF8" w14:textId="77777777" w:rsidR="00211057" w:rsidRPr="00211057" w:rsidRDefault="00211057" w:rsidP="00211057">
            <w:pPr>
              <w:pStyle w:val="NoSpacing"/>
              <w:numPr>
                <w:ilvl w:val="0"/>
                <w:numId w:val="7"/>
              </w:numPr>
              <w:ind w:left="152" w:hanging="142"/>
              <w:rPr>
                <w:sz w:val="20"/>
                <w:szCs w:val="20"/>
              </w:rPr>
            </w:pPr>
            <w:r w:rsidRPr="00211057">
              <w:rPr>
                <w:sz w:val="20"/>
                <w:szCs w:val="20"/>
              </w:rPr>
              <w:t xml:space="preserve">Describe the function of </w:t>
            </w:r>
            <w:r w:rsidRPr="00211057">
              <w:rPr>
                <w:sz w:val="20"/>
                <w:szCs w:val="20"/>
              </w:rPr>
              <w:lastRenderedPageBreak/>
              <w:t xml:space="preserve">BIOS and device drivers </w:t>
            </w:r>
          </w:p>
          <w:p w14:paraId="466D16DC" w14:textId="77777777" w:rsidR="00211057" w:rsidRPr="00211057" w:rsidRDefault="00211057" w:rsidP="00211057">
            <w:pPr>
              <w:pStyle w:val="NoSpacing"/>
              <w:numPr>
                <w:ilvl w:val="0"/>
                <w:numId w:val="7"/>
              </w:numPr>
              <w:ind w:left="152" w:hanging="142"/>
              <w:rPr>
                <w:sz w:val="20"/>
                <w:szCs w:val="20"/>
              </w:rPr>
            </w:pPr>
            <w:r w:rsidRPr="00211057">
              <w:rPr>
                <w:sz w:val="20"/>
                <w:szCs w:val="20"/>
              </w:rPr>
              <w:t>Distinguish between systems software and applications software</w:t>
            </w:r>
          </w:p>
          <w:p w14:paraId="6212DCCC" w14:textId="77777777" w:rsidR="00211057" w:rsidRPr="00211057" w:rsidRDefault="00211057" w:rsidP="00211057">
            <w:pPr>
              <w:pStyle w:val="NoSpacing"/>
              <w:numPr>
                <w:ilvl w:val="0"/>
                <w:numId w:val="7"/>
              </w:numPr>
              <w:ind w:left="152" w:hanging="142"/>
              <w:rPr>
                <w:sz w:val="20"/>
                <w:szCs w:val="20"/>
              </w:rPr>
            </w:pPr>
            <w:r w:rsidRPr="00211057">
              <w:rPr>
                <w:sz w:val="20"/>
                <w:szCs w:val="20"/>
              </w:rPr>
              <w:t>Describe what is meant by a utility program and give examples</w:t>
            </w:r>
          </w:p>
          <w:p w14:paraId="08AD6703" w14:textId="77777777" w:rsidR="00211057" w:rsidRPr="00211057" w:rsidRDefault="00211057" w:rsidP="00211057">
            <w:pPr>
              <w:pStyle w:val="NoSpacing"/>
              <w:numPr>
                <w:ilvl w:val="0"/>
                <w:numId w:val="7"/>
              </w:numPr>
              <w:ind w:left="152" w:hanging="142"/>
              <w:rPr>
                <w:sz w:val="20"/>
                <w:szCs w:val="20"/>
              </w:rPr>
            </w:pPr>
            <w:r w:rsidRPr="00211057">
              <w:rPr>
                <w:sz w:val="20"/>
                <w:szCs w:val="20"/>
              </w:rPr>
              <w:t>Be able to justify a suitable application for a specific purpose</w:t>
            </w:r>
          </w:p>
          <w:p w14:paraId="7F559CF3" w14:textId="77777777" w:rsidR="00211057" w:rsidRPr="00211057" w:rsidRDefault="00211057" w:rsidP="00211057">
            <w:pPr>
              <w:pStyle w:val="NoSpacing"/>
              <w:numPr>
                <w:ilvl w:val="0"/>
                <w:numId w:val="7"/>
              </w:numPr>
              <w:ind w:left="152" w:hanging="142"/>
              <w:rPr>
                <w:sz w:val="20"/>
                <w:szCs w:val="20"/>
              </w:rPr>
            </w:pPr>
            <w:r w:rsidRPr="00211057">
              <w:rPr>
                <w:sz w:val="20"/>
                <w:szCs w:val="20"/>
              </w:rPr>
              <w:t>Distinguish between open source and closed source software</w:t>
            </w:r>
          </w:p>
          <w:p w14:paraId="127325B1" w14:textId="77777777" w:rsidR="00211057" w:rsidRPr="00211057" w:rsidRDefault="00211057" w:rsidP="00211057">
            <w:pPr>
              <w:pStyle w:val="NoSpacing"/>
              <w:numPr>
                <w:ilvl w:val="0"/>
                <w:numId w:val="7"/>
              </w:numPr>
              <w:ind w:left="152" w:hanging="142"/>
              <w:rPr>
                <w:sz w:val="20"/>
                <w:szCs w:val="20"/>
              </w:rPr>
            </w:pPr>
            <w:r w:rsidRPr="00211057">
              <w:rPr>
                <w:sz w:val="20"/>
                <w:szCs w:val="20"/>
              </w:rPr>
              <w:t>State the roles of an assembler, compiler and interpreter</w:t>
            </w:r>
          </w:p>
          <w:p w14:paraId="27668A3F" w14:textId="77777777" w:rsidR="00E25812" w:rsidRDefault="00211057" w:rsidP="00211057">
            <w:pPr>
              <w:pStyle w:val="NoSpacing"/>
              <w:numPr>
                <w:ilvl w:val="0"/>
                <w:numId w:val="7"/>
              </w:numPr>
              <w:ind w:left="152" w:hanging="142"/>
              <w:rPr>
                <w:sz w:val="20"/>
                <w:szCs w:val="20"/>
              </w:rPr>
            </w:pPr>
            <w:r w:rsidRPr="00211057">
              <w:rPr>
                <w:sz w:val="20"/>
                <w:szCs w:val="20"/>
              </w:rPr>
              <w:t>Describe the use of libraries</w:t>
            </w:r>
          </w:p>
          <w:p w14:paraId="3A36AA5A" w14:textId="77777777" w:rsidR="00211057" w:rsidRPr="00211057" w:rsidRDefault="00211057" w:rsidP="00211057">
            <w:pPr>
              <w:pStyle w:val="NoSpacing"/>
              <w:numPr>
                <w:ilvl w:val="0"/>
                <w:numId w:val="7"/>
              </w:numPr>
              <w:ind w:left="152" w:hanging="142"/>
              <w:rPr>
                <w:sz w:val="20"/>
                <w:szCs w:val="20"/>
              </w:rPr>
            </w:pPr>
            <w:r w:rsidRPr="00211057">
              <w:rPr>
                <w:sz w:val="20"/>
                <w:szCs w:val="20"/>
              </w:rPr>
              <w:t>Describe the role of an Interrupt Service Routine (ISR) within the fetch-decode-execute cycle</w:t>
            </w:r>
          </w:p>
          <w:p w14:paraId="5E320A99" w14:textId="77777777" w:rsidR="00211057" w:rsidRPr="00211057" w:rsidRDefault="00211057" w:rsidP="00211057">
            <w:pPr>
              <w:pStyle w:val="NoSpacing"/>
              <w:numPr>
                <w:ilvl w:val="0"/>
                <w:numId w:val="7"/>
              </w:numPr>
              <w:ind w:left="152" w:hanging="142"/>
              <w:rPr>
                <w:sz w:val="20"/>
                <w:szCs w:val="20"/>
              </w:rPr>
            </w:pPr>
            <w:r w:rsidRPr="00211057">
              <w:rPr>
                <w:sz w:val="20"/>
                <w:szCs w:val="20"/>
              </w:rPr>
              <w:t>Explain why an intermediate language such as bytecode is produced as the final output by some compilers and how it is subsequently used</w:t>
            </w:r>
          </w:p>
          <w:p w14:paraId="1A614EAC" w14:textId="4A65331C" w:rsidR="00211057" w:rsidRPr="00211057" w:rsidRDefault="00211057" w:rsidP="00211057">
            <w:pPr>
              <w:pStyle w:val="NoSpacing"/>
              <w:numPr>
                <w:ilvl w:val="0"/>
                <w:numId w:val="7"/>
              </w:numPr>
              <w:ind w:left="152" w:hanging="142"/>
              <w:rPr>
                <w:sz w:val="20"/>
                <w:szCs w:val="20"/>
              </w:rPr>
            </w:pPr>
          </w:p>
        </w:tc>
        <w:tc>
          <w:tcPr>
            <w:tcW w:w="1780" w:type="dxa"/>
            <w:shd w:val="clear" w:color="auto" w:fill="auto"/>
          </w:tcPr>
          <w:p w14:paraId="146FEE3B" w14:textId="77777777" w:rsidR="00B052CA" w:rsidRPr="00E27B17" w:rsidRDefault="00B052CA" w:rsidP="00B07684">
            <w:pPr>
              <w:numPr>
                <w:ilvl w:val="0"/>
                <w:numId w:val="4"/>
              </w:numPr>
              <w:spacing w:after="0" w:line="240" w:lineRule="auto"/>
              <w:ind w:left="190" w:hanging="190"/>
              <w:rPr>
                <w:bCs/>
                <w:sz w:val="20"/>
                <w:szCs w:val="20"/>
              </w:rPr>
            </w:pPr>
            <w:r w:rsidRPr="00E27B17">
              <w:rPr>
                <w:bCs/>
                <w:sz w:val="20"/>
                <w:szCs w:val="20"/>
              </w:rPr>
              <w:lastRenderedPageBreak/>
              <w:t>Purpose of an operating system</w:t>
            </w:r>
          </w:p>
          <w:p w14:paraId="25130448" w14:textId="77777777" w:rsidR="00B052CA" w:rsidRDefault="00B052CA" w:rsidP="00B07684">
            <w:pPr>
              <w:numPr>
                <w:ilvl w:val="0"/>
                <w:numId w:val="4"/>
              </w:numPr>
              <w:spacing w:after="0" w:line="240" w:lineRule="auto"/>
              <w:ind w:left="190" w:hanging="190"/>
              <w:rPr>
                <w:bCs/>
                <w:sz w:val="20"/>
                <w:szCs w:val="20"/>
              </w:rPr>
            </w:pPr>
            <w:r w:rsidRPr="00E27B17">
              <w:rPr>
                <w:bCs/>
                <w:sz w:val="20"/>
                <w:szCs w:val="20"/>
              </w:rPr>
              <w:t>Memory Management</w:t>
            </w:r>
          </w:p>
          <w:p w14:paraId="6598167F" w14:textId="77777777" w:rsidR="00B052CA" w:rsidRPr="00E27B17" w:rsidRDefault="00B052CA" w:rsidP="00B07684">
            <w:pPr>
              <w:numPr>
                <w:ilvl w:val="0"/>
                <w:numId w:val="4"/>
              </w:numPr>
              <w:spacing w:after="0" w:line="240" w:lineRule="auto"/>
              <w:ind w:left="190" w:hanging="190"/>
              <w:rPr>
                <w:bCs/>
                <w:sz w:val="20"/>
                <w:szCs w:val="20"/>
              </w:rPr>
            </w:pPr>
            <w:r w:rsidRPr="00E27B17">
              <w:rPr>
                <w:bCs/>
                <w:sz w:val="20"/>
                <w:szCs w:val="20"/>
              </w:rPr>
              <w:t>Interrupts and Polling</w:t>
            </w:r>
          </w:p>
          <w:p w14:paraId="16A3E5E6" w14:textId="77777777" w:rsidR="00B052CA" w:rsidRDefault="00B052CA" w:rsidP="00B07684">
            <w:pPr>
              <w:numPr>
                <w:ilvl w:val="0"/>
                <w:numId w:val="4"/>
              </w:numPr>
              <w:spacing w:after="0" w:line="240" w:lineRule="auto"/>
              <w:ind w:left="190" w:hanging="190"/>
              <w:rPr>
                <w:bCs/>
                <w:sz w:val="20"/>
                <w:szCs w:val="20"/>
              </w:rPr>
            </w:pPr>
            <w:r w:rsidRPr="00E27B17">
              <w:rPr>
                <w:bCs/>
                <w:sz w:val="20"/>
                <w:szCs w:val="20"/>
              </w:rPr>
              <w:t>Scheduling</w:t>
            </w:r>
          </w:p>
          <w:p w14:paraId="28B76147" w14:textId="77777777" w:rsidR="00B052CA" w:rsidRDefault="00B052CA" w:rsidP="00B07684">
            <w:pPr>
              <w:numPr>
                <w:ilvl w:val="0"/>
                <w:numId w:val="4"/>
              </w:numPr>
              <w:spacing w:after="0" w:line="240" w:lineRule="auto"/>
              <w:ind w:left="190" w:hanging="190"/>
              <w:rPr>
                <w:bCs/>
                <w:sz w:val="20"/>
                <w:szCs w:val="20"/>
              </w:rPr>
            </w:pPr>
            <w:r w:rsidRPr="00E27B17">
              <w:rPr>
                <w:bCs/>
                <w:sz w:val="20"/>
                <w:szCs w:val="20"/>
              </w:rPr>
              <w:t>Types of operating systems</w:t>
            </w:r>
          </w:p>
          <w:p w14:paraId="1E1BA787" w14:textId="77777777" w:rsidR="00B052CA" w:rsidRPr="00E27B17" w:rsidRDefault="00B052CA" w:rsidP="00B07684">
            <w:pPr>
              <w:numPr>
                <w:ilvl w:val="0"/>
                <w:numId w:val="4"/>
              </w:numPr>
              <w:spacing w:after="0" w:line="240" w:lineRule="auto"/>
              <w:ind w:left="190" w:hanging="190"/>
              <w:rPr>
                <w:bCs/>
                <w:sz w:val="20"/>
                <w:szCs w:val="20"/>
              </w:rPr>
            </w:pPr>
            <w:r w:rsidRPr="00E27B17">
              <w:rPr>
                <w:bCs/>
                <w:sz w:val="20"/>
                <w:szCs w:val="20"/>
              </w:rPr>
              <w:t>BIOS</w:t>
            </w:r>
          </w:p>
          <w:p w14:paraId="25F6AB81" w14:textId="77777777" w:rsidR="00B052CA" w:rsidRPr="00E27B17" w:rsidRDefault="00B052CA" w:rsidP="00B07684">
            <w:pPr>
              <w:numPr>
                <w:ilvl w:val="0"/>
                <w:numId w:val="4"/>
              </w:numPr>
              <w:spacing w:after="0" w:line="240" w:lineRule="auto"/>
              <w:ind w:left="190" w:hanging="190"/>
              <w:rPr>
                <w:bCs/>
                <w:sz w:val="20"/>
                <w:szCs w:val="20"/>
              </w:rPr>
            </w:pPr>
            <w:r w:rsidRPr="00E27B17">
              <w:rPr>
                <w:bCs/>
                <w:sz w:val="20"/>
                <w:szCs w:val="20"/>
              </w:rPr>
              <w:t>Device Drivers</w:t>
            </w:r>
          </w:p>
          <w:p w14:paraId="2CEE9A8A" w14:textId="77777777" w:rsidR="00B052CA" w:rsidRDefault="00B052CA" w:rsidP="00B07684">
            <w:pPr>
              <w:numPr>
                <w:ilvl w:val="0"/>
                <w:numId w:val="4"/>
              </w:numPr>
              <w:spacing w:after="0" w:line="240" w:lineRule="auto"/>
              <w:ind w:left="190" w:hanging="190"/>
              <w:rPr>
                <w:bCs/>
                <w:sz w:val="20"/>
                <w:szCs w:val="20"/>
              </w:rPr>
            </w:pPr>
            <w:r w:rsidRPr="00E27B17">
              <w:rPr>
                <w:bCs/>
                <w:sz w:val="20"/>
                <w:szCs w:val="20"/>
              </w:rPr>
              <w:t>Virtual Machines</w:t>
            </w:r>
          </w:p>
          <w:p w14:paraId="01346848"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 xml:space="preserve">Types of applications and </w:t>
            </w:r>
            <w:r w:rsidRPr="00B052CA">
              <w:rPr>
                <w:rFonts w:cs="Calibri"/>
                <w:color w:val="000000"/>
                <w:sz w:val="20"/>
                <w:szCs w:val="20"/>
              </w:rPr>
              <w:lastRenderedPageBreak/>
              <w:t>utilities</w:t>
            </w:r>
          </w:p>
          <w:p w14:paraId="671D1B4D"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Applications generation Program creation</w:t>
            </w:r>
          </w:p>
          <w:p w14:paraId="738BCAAE"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Stages of compilation</w:t>
            </w:r>
          </w:p>
          <w:p w14:paraId="56B86E94"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Linkers Loaders &amp; Libraries</w:t>
            </w:r>
          </w:p>
          <w:p w14:paraId="2C8F750A"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Little Man Computer (LMC)</w:t>
            </w:r>
          </w:p>
          <w:p w14:paraId="145354B9" w14:textId="77777777" w:rsidR="00B052CA" w:rsidRPr="00B052CA" w:rsidRDefault="00B052CA" w:rsidP="00B07684">
            <w:pPr>
              <w:numPr>
                <w:ilvl w:val="0"/>
                <w:numId w:val="4"/>
              </w:numPr>
              <w:spacing w:after="0" w:line="240" w:lineRule="auto"/>
              <w:ind w:left="190" w:hanging="190"/>
              <w:rPr>
                <w:bCs/>
                <w:sz w:val="20"/>
                <w:szCs w:val="20"/>
              </w:rPr>
            </w:pPr>
            <w:r w:rsidRPr="00B052CA">
              <w:rPr>
                <w:rFonts w:cs="Calibri"/>
                <w:color w:val="000000"/>
                <w:sz w:val="20"/>
                <w:szCs w:val="20"/>
              </w:rPr>
              <w:t>Memory Modes</w:t>
            </w:r>
          </w:p>
          <w:p w14:paraId="78975727" w14:textId="77777777"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Lossy compression</w:t>
            </w:r>
          </w:p>
          <w:p w14:paraId="60F76B80" w14:textId="77777777"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Lossless compression</w:t>
            </w:r>
          </w:p>
          <w:p w14:paraId="0EE402EA" w14:textId="77777777"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Dictionary compression</w:t>
            </w:r>
          </w:p>
          <w:p w14:paraId="5C5096AF" w14:textId="77777777"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Run Length encoding</w:t>
            </w:r>
          </w:p>
          <w:p w14:paraId="07C2B727" w14:textId="77777777" w:rsidR="002460E9" w:rsidRDefault="00211057" w:rsidP="00211057">
            <w:pPr>
              <w:numPr>
                <w:ilvl w:val="0"/>
                <w:numId w:val="4"/>
              </w:numPr>
              <w:spacing w:after="0" w:line="240" w:lineRule="auto"/>
              <w:ind w:left="195" w:hanging="195"/>
              <w:rPr>
                <w:bCs/>
                <w:sz w:val="20"/>
                <w:szCs w:val="20"/>
              </w:rPr>
            </w:pPr>
            <w:r w:rsidRPr="00211057">
              <w:rPr>
                <w:bCs/>
                <w:sz w:val="20"/>
                <w:szCs w:val="20"/>
              </w:rPr>
              <w:t>Huffman encoding</w:t>
            </w:r>
          </w:p>
          <w:p w14:paraId="19F91DC3" w14:textId="77777777"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Symmetric encryption</w:t>
            </w:r>
          </w:p>
          <w:p w14:paraId="1CBBD234" w14:textId="67CE6425" w:rsidR="00211057" w:rsidRPr="00211057" w:rsidRDefault="00211057" w:rsidP="00211057">
            <w:pPr>
              <w:numPr>
                <w:ilvl w:val="0"/>
                <w:numId w:val="4"/>
              </w:numPr>
              <w:spacing w:after="0" w:line="240" w:lineRule="auto"/>
              <w:ind w:left="195" w:hanging="195"/>
              <w:rPr>
                <w:bCs/>
                <w:sz w:val="20"/>
                <w:szCs w:val="20"/>
              </w:rPr>
            </w:pPr>
            <w:r w:rsidRPr="00211057">
              <w:rPr>
                <w:bCs/>
                <w:sz w:val="20"/>
                <w:szCs w:val="20"/>
              </w:rPr>
              <w:t>Asymmetric encryption</w:t>
            </w:r>
          </w:p>
        </w:tc>
        <w:tc>
          <w:tcPr>
            <w:tcW w:w="1743" w:type="dxa"/>
            <w:shd w:val="clear" w:color="auto" w:fill="auto"/>
          </w:tcPr>
          <w:p w14:paraId="303C561B" w14:textId="7E0B0190" w:rsidR="00E25812" w:rsidRPr="002460E9" w:rsidRDefault="00E6724A" w:rsidP="00B07684">
            <w:pPr>
              <w:pStyle w:val="NoSpacing"/>
              <w:rPr>
                <w:sz w:val="20"/>
                <w:szCs w:val="20"/>
              </w:rPr>
            </w:pPr>
            <w:r w:rsidRPr="002460E9">
              <w:rPr>
                <w:sz w:val="20"/>
                <w:szCs w:val="20"/>
              </w:rPr>
              <w:lastRenderedPageBreak/>
              <w:t xml:space="preserve">High quality Homework set on Google Classrooms </w:t>
            </w:r>
          </w:p>
          <w:p w14:paraId="15C00FA5" w14:textId="0747FABC" w:rsidR="00E25812" w:rsidRPr="002460E9" w:rsidRDefault="00E25812" w:rsidP="00B07684">
            <w:pPr>
              <w:pStyle w:val="NoSpacing"/>
              <w:rPr>
                <w:sz w:val="20"/>
                <w:szCs w:val="20"/>
              </w:rPr>
            </w:pPr>
          </w:p>
          <w:p w14:paraId="6F6AB6DD" w14:textId="4F102B48" w:rsidR="00E6724A" w:rsidRPr="002460E9" w:rsidRDefault="00E6724A" w:rsidP="00B07684">
            <w:pPr>
              <w:pStyle w:val="NoSpacing"/>
              <w:rPr>
                <w:sz w:val="20"/>
                <w:szCs w:val="20"/>
              </w:rPr>
            </w:pPr>
            <w:r w:rsidRPr="002460E9">
              <w:rPr>
                <w:sz w:val="20"/>
                <w:szCs w:val="20"/>
              </w:rPr>
              <w:t>Teach-ICT.com</w:t>
            </w:r>
          </w:p>
          <w:p w14:paraId="6051D9F2" w14:textId="77777777" w:rsidR="00973C3F" w:rsidRPr="002460E9" w:rsidRDefault="00973C3F" w:rsidP="00B07684">
            <w:pPr>
              <w:pStyle w:val="NoSpacing"/>
              <w:rPr>
                <w:sz w:val="20"/>
                <w:szCs w:val="20"/>
              </w:rPr>
            </w:pPr>
          </w:p>
          <w:p w14:paraId="0424EB83" w14:textId="2E9D0FB5" w:rsidR="00973C3F" w:rsidRPr="002460E9" w:rsidRDefault="00973C3F" w:rsidP="00B07684">
            <w:pPr>
              <w:pStyle w:val="NoSpacing"/>
              <w:rPr>
                <w:sz w:val="20"/>
                <w:szCs w:val="20"/>
              </w:rPr>
            </w:pPr>
            <w:r w:rsidRPr="002460E9">
              <w:rPr>
                <w:sz w:val="20"/>
                <w:szCs w:val="20"/>
              </w:rPr>
              <w:t xml:space="preserve">PG Online – </w:t>
            </w:r>
            <w:proofErr w:type="spellStart"/>
            <w:r w:rsidRPr="002460E9">
              <w:rPr>
                <w:sz w:val="20"/>
                <w:szCs w:val="20"/>
              </w:rPr>
              <w:t>ClearRevise</w:t>
            </w:r>
            <w:proofErr w:type="spellEnd"/>
            <w:r w:rsidRPr="002460E9">
              <w:rPr>
                <w:sz w:val="20"/>
                <w:szCs w:val="20"/>
              </w:rPr>
              <w:t xml:space="preserve"> A Level Computer Science</w:t>
            </w:r>
          </w:p>
        </w:tc>
        <w:tc>
          <w:tcPr>
            <w:tcW w:w="1694" w:type="dxa"/>
            <w:shd w:val="clear" w:color="auto" w:fill="auto"/>
          </w:tcPr>
          <w:p w14:paraId="0CC0EC8B" w14:textId="77777777" w:rsidR="00F113A0" w:rsidRDefault="00E6724A" w:rsidP="00B07684">
            <w:pPr>
              <w:pStyle w:val="NoSpacing"/>
              <w:rPr>
                <w:sz w:val="20"/>
                <w:szCs w:val="20"/>
              </w:rPr>
            </w:pPr>
            <w:r w:rsidRPr="002460E9">
              <w:rPr>
                <w:sz w:val="20"/>
                <w:szCs w:val="20"/>
              </w:rPr>
              <w:t xml:space="preserve">End of unit assessments </w:t>
            </w:r>
            <w:r w:rsidR="00F113A0">
              <w:rPr>
                <w:sz w:val="20"/>
                <w:szCs w:val="20"/>
              </w:rPr>
              <w:t>via Socrative</w:t>
            </w:r>
          </w:p>
          <w:p w14:paraId="75422316" w14:textId="77777777" w:rsidR="00F113A0" w:rsidRDefault="00F113A0" w:rsidP="00B07684">
            <w:pPr>
              <w:pStyle w:val="NoSpacing"/>
              <w:rPr>
                <w:sz w:val="20"/>
                <w:szCs w:val="20"/>
              </w:rPr>
            </w:pPr>
          </w:p>
          <w:p w14:paraId="1E8893B4" w14:textId="1DC545EB" w:rsidR="00F113A0" w:rsidRPr="002460E9" w:rsidRDefault="00F113A0" w:rsidP="00B07684">
            <w:pPr>
              <w:pStyle w:val="NoSpacing"/>
              <w:rPr>
                <w:sz w:val="20"/>
                <w:szCs w:val="20"/>
              </w:rPr>
            </w:pPr>
            <w:r>
              <w:rPr>
                <w:sz w:val="20"/>
                <w:szCs w:val="20"/>
              </w:rPr>
              <w:t>In-class mock exams</w:t>
            </w:r>
          </w:p>
        </w:tc>
        <w:tc>
          <w:tcPr>
            <w:tcW w:w="1836" w:type="dxa"/>
            <w:shd w:val="clear" w:color="auto" w:fill="auto"/>
          </w:tcPr>
          <w:p w14:paraId="6F22BF0F" w14:textId="586CD925" w:rsidR="00973C3F" w:rsidRPr="002460E9" w:rsidRDefault="00000000" w:rsidP="00B07684">
            <w:pPr>
              <w:pStyle w:val="NoSpacing"/>
              <w:rPr>
                <w:sz w:val="20"/>
                <w:szCs w:val="20"/>
              </w:rPr>
            </w:pPr>
            <w:hyperlink r:id="rId5" w:history="1">
              <w:r w:rsidR="00973C3F" w:rsidRPr="002460E9">
                <w:rPr>
                  <w:rStyle w:val="Hyperlink"/>
                  <w:sz w:val="20"/>
                  <w:szCs w:val="20"/>
                </w:rPr>
                <w:t>Teach-ICT.com</w:t>
              </w:r>
            </w:hyperlink>
          </w:p>
          <w:p w14:paraId="172E87F7" w14:textId="77777777" w:rsidR="00973C3F" w:rsidRPr="002460E9" w:rsidRDefault="00973C3F" w:rsidP="00B07684">
            <w:pPr>
              <w:pStyle w:val="NoSpacing"/>
              <w:rPr>
                <w:sz w:val="20"/>
                <w:szCs w:val="20"/>
              </w:rPr>
            </w:pPr>
          </w:p>
          <w:p w14:paraId="7C2F126A" w14:textId="5C1AAB19" w:rsidR="00E25812" w:rsidRPr="002460E9" w:rsidRDefault="00000000" w:rsidP="00B07684">
            <w:pPr>
              <w:pStyle w:val="NoSpacing"/>
              <w:rPr>
                <w:sz w:val="20"/>
                <w:szCs w:val="20"/>
              </w:rPr>
            </w:pPr>
            <w:hyperlink r:id="rId6" w:anchor="all" w:history="1">
              <w:r w:rsidR="00E6724A" w:rsidRPr="002460E9">
                <w:rPr>
                  <w:rStyle w:val="Hyperlink"/>
                  <w:sz w:val="20"/>
                  <w:szCs w:val="20"/>
                </w:rPr>
                <w:t>Isaac Computer Science</w:t>
              </w:r>
            </w:hyperlink>
          </w:p>
          <w:p w14:paraId="6D99920D" w14:textId="77777777" w:rsidR="00E6724A" w:rsidRPr="002460E9" w:rsidRDefault="00E6724A" w:rsidP="00B07684">
            <w:pPr>
              <w:pStyle w:val="NoSpacing"/>
              <w:rPr>
                <w:sz w:val="20"/>
                <w:szCs w:val="20"/>
              </w:rPr>
            </w:pPr>
          </w:p>
          <w:p w14:paraId="68D8E1D4" w14:textId="4E3D1F68" w:rsidR="00E6724A" w:rsidRPr="002460E9" w:rsidRDefault="00E6724A" w:rsidP="00B07684">
            <w:pPr>
              <w:pStyle w:val="NoSpacing"/>
              <w:rPr>
                <w:sz w:val="20"/>
                <w:szCs w:val="20"/>
              </w:rPr>
            </w:pPr>
            <w:r w:rsidRPr="002460E9">
              <w:rPr>
                <w:sz w:val="20"/>
                <w:szCs w:val="20"/>
              </w:rPr>
              <w:t>Seneca</w:t>
            </w:r>
            <w:r w:rsidR="00973C3F" w:rsidRPr="002460E9">
              <w:rPr>
                <w:sz w:val="20"/>
                <w:szCs w:val="20"/>
              </w:rPr>
              <w:t xml:space="preserve"> – </w:t>
            </w:r>
            <w:hyperlink r:id="rId7" w:history="1">
              <w:r w:rsidR="00973C3F" w:rsidRPr="002460E9">
                <w:rPr>
                  <w:rStyle w:val="Hyperlink"/>
                  <w:sz w:val="20"/>
                  <w:szCs w:val="20"/>
                </w:rPr>
                <w:t>Computer Science</w:t>
              </w:r>
            </w:hyperlink>
          </w:p>
          <w:p w14:paraId="6DC5FDFB" w14:textId="77777777" w:rsidR="00E6724A" w:rsidRPr="002460E9" w:rsidRDefault="00E6724A" w:rsidP="00B07684">
            <w:pPr>
              <w:pStyle w:val="NoSpacing"/>
              <w:rPr>
                <w:sz w:val="20"/>
                <w:szCs w:val="20"/>
              </w:rPr>
            </w:pPr>
          </w:p>
          <w:p w14:paraId="1FD8463E" w14:textId="77777777" w:rsidR="00E6724A" w:rsidRPr="002460E9" w:rsidRDefault="00E6724A" w:rsidP="00B07684">
            <w:pPr>
              <w:pStyle w:val="NoSpacing"/>
              <w:rPr>
                <w:sz w:val="20"/>
                <w:szCs w:val="20"/>
              </w:rPr>
            </w:pPr>
            <w:r w:rsidRPr="002460E9">
              <w:rPr>
                <w:sz w:val="20"/>
                <w:szCs w:val="20"/>
              </w:rPr>
              <w:t>BBC Bitesize</w:t>
            </w:r>
          </w:p>
          <w:p w14:paraId="201AC10F" w14:textId="77777777" w:rsidR="00973C3F" w:rsidRPr="002460E9" w:rsidRDefault="00973C3F" w:rsidP="00B07684">
            <w:pPr>
              <w:pStyle w:val="NoSpacing"/>
              <w:rPr>
                <w:sz w:val="20"/>
                <w:szCs w:val="20"/>
              </w:rPr>
            </w:pPr>
          </w:p>
          <w:p w14:paraId="625D999F" w14:textId="77777777" w:rsidR="00973C3F" w:rsidRPr="002460E9" w:rsidRDefault="00973C3F" w:rsidP="00B07684">
            <w:pPr>
              <w:pStyle w:val="NoSpacing"/>
              <w:rPr>
                <w:sz w:val="20"/>
                <w:szCs w:val="20"/>
              </w:rPr>
            </w:pPr>
            <w:r w:rsidRPr="002460E9">
              <w:rPr>
                <w:sz w:val="20"/>
                <w:szCs w:val="20"/>
              </w:rPr>
              <w:t>Hodder Education – Revision Book A Level Computer Science</w:t>
            </w:r>
          </w:p>
          <w:p w14:paraId="6945B532" w14:textId="77777777" w:rsidR="005849F5" w:rsidRPr="002460E9" w:rsidRDefault="005849F5" w:rsidP="00B07684">
            <w:pPr>
              <w:pStyle w:val="NoSpacing"/>
              <w:rPr>
                <w:sz w:val="20"/>
                <w:szCs w:val="20"/>
              </w:rPr>
            </w:pPr>
          </w:p>
          <w:p w14:paraId="130ADD95" w14:textId="24FAB6D2" w:rsidR="005849F5" w:rsidRPr="002460E9" w:rsidRDefault="005849F5" w:rsidP="00B07684">
            <w:pPr>
              <w:pStyle w:val="NoSpacing"/>
              <w:rPr>
                <w:sz w:val="20"/>
                <w:szCs w:val="20"/>
              </w:rPr>
            </w:pPr>
          </w:p>
        </w:tc>
        <w:tc>
          <w:tcPr>
            <w:tcW w:w="2264" w:type="dxa"/>
            <w:shd w:val="clear" w:color="auto" w:fill="auto"/>
          </w:tcPr>
          <w:p w14:paraId="5EC586A6" w14:textId="77777777" w:rsidR="00973C3F" w:rsidRPr="001B3193" w:rsidRDefault="00973C3F" w:rsidP="00B07684">
            <w:pPr>
              <w:pStyle w:val="NoSpacing"/>
              <w:rPr>
                <w:rFonts w:asciiTheme="minorHAnsi" w:hAnsiTheme="minorHAnsi" w:cstheme="minorHAnsi"/>
                <w:sz w:val="20"/>
                <w:szCs w:val="20"/>
              </w:rPr>
            </w:pPr>
            <w:r w:rsidRPr="001B3193">
              <w:rPr>
                <w:rFonts w:asciiTheme="minorHAnsi" w:hAnsiTheme="minorHAnsi" w:cstheme="minorHAnsi"/>
                <w:sz w:val="20"/>
                <w:szCs w:val="20"/>
              </w:rPr>
              <w:t>The National Science Museum (free events)</w:t>
            </w:r>
          </w:p>
          <w:p w14:paraId="5ACB7F85" w14:textId="77777777" w:rsidR="00973C3F" w:rsidRPr="001B3193" w:rsidRDefault="00000000" w:rsidP="00B07684">
            <w:pPr>
              <w:pStyle w:val="NoSpacing"/>
              <w:rPr>
                <w:rFonts w:asciiTheme="minorHAnsi" w:hAnsiTheme="minorHAnsi" w:cstheme="minorHAnsi"/>
                <w:sz w:val="20"/>
                <w:szCs w:val="20"/>
              </w:rPr>
            </w:pPr>
            <w:hyperlink r:id="rId8" w:history="1">
              <w:r w:rsidR="00973C3F" w:rsidRPr="001B3193">
                <w:rPr>
                  <w:rStyle w:val="Hyperlink"/>
                  <w:rFonts w:asciiTheme="minorHAnsi" w:hAnsiTheme="minorHAnsi" w:cstheme="minorHAnsi"/>
                  <w:sz w:val="20"/>
                  <w:szCs w:val="20"/>
                </w:rPr>
                <w:t>https://www.sciencemuseum.org.uk/</w:t>
              </w:r>
            </w:hyperlink>
          </w:p>
          <w:p w14:paraId="4BE7FCC3" w14:textId="77777777" w:rsidR="00973C3F" w:rsidRPr="001B3193" w:rsidRDefault="00973C3F" w:rsidP="00B07684">
            <w:pPr>
              <w:pStyle w:val="NoSpacing"/>
              <w:rPr>
                <w:rFonts w:asciiTheme="minorHAnsi" w:hAnsiTheme="minorHAnsi" w:cstheme="minorHAnsi"/>
                <w:sz w:val="20"/>
                <w:szCs w:val="20"/>
              </w:rPr>
            </w:pPr>
          </w:p>
          <w:p w14:paraId="1DD8B0D0" w14:textId="77777777" w:rsidR="00973C3F" w:rsidRPr="001B3193" w:rsidRDefault="00973C3F" w:rsidP="00B07684">
            <w:pPr>
              <w:pStyle w:val="NoSpacing"/>
              <w:rPr>
                <w:rFonts w:asciiTheme="minorHAnsi" w:hAnsiTheme="minorHAnsi" w:cstheme="minorHAnsi"/>
                <w:sz w:val="20"/>
                <w:szCs w:val="20"/>
              </w:rPr>
            </w:pPr>
            <w:r w:rsidRPr="001B3193">
              <w:rPr>
                <w:rFonts w:asciiTheme="minorHAnsi" w:hAnsiTheme="minorHAnsi" w:cstheme="minorHAnsi"/>
                <w:sz w:val="20"/>
                <w:szCs w:val="20"/>
              </w:rPr>
              <w:t>The Royal Institute of Science (free events)</w:t>
            </w:r>
          </w:p>
          <w:p w14:paraId="1D03EB97" w14:textId="77777777" w:rsidR="00973C3F" w:rsidRPr="001B3193" w:rsidRDefault="00000000" w:rsidP="00B07684">
            <w:pPr>
              <w:pStyle w:val="NoSpacing"/>
              <w:rPr>
                <w:rFonts w:asciiTheme="minorHAnsi" w:hAnsiTheme="minorHAnsi" w:cstheme="minorHAnsi"/>
                <w:sz w:val="20"/>
                <w:szCs w:val="20"/>
              </w:rPr>
            </w:pPr>
            <w:hyperlink r:id="rId9" w:history="1">
              <w:r w:rsidR="00973C3F" w:rsidRPr="001B3193">
                <w:rPr>
                  <w:rStyle w:val="Hyperlink"/>
                  <w:rFonts w:asciiTheme="minorHAnsi" w:hAnsiTheme="minorHAnsi" w:cstheme="minorHAnsi"/>
                  <w:sz w:val="20"/>
                  <w:szCs w:val="20"/>
                </w:rPr>
                <w:t>https://www.rigb.org/families/family-fun-days</w:t>
              </w:r>
            </w:hyperlink>
          </w:p>
          <w:p w14:paraId="3A71B308" w14:textId="77777777" w:rsidR="00973C3F" w:rsidRPr="001B3193" w:rsidRDefault="00973C3F" w:rsidP="00B07684">
            <w:pPr>
              <w:pStyle w:val="NoSpacing"/>
              <w:rPr>
                <w:rFonts w:asciiTheme="minorHAnsi" w:hAnsiTheme="minorHAnsi" w:cstheme="minorHAnsi"/>
                <w:sz w:val="20"/>
                <w:szCs w:val="20"/>
              </w:rPr>
            </w:pPr>
          </w:p>
          <w:p w14:paraId="36EE1612" w14:textId="77777777" w:rsidR="00973C3F" w:rsidRPr="001B3193" w:rsidRDefault="00973C3F" w:rsidP="00B07684">
            <w:pPr>
              <w:autoSpaceDE w:val="0"/>
              <w:autoSpaceDN w:val="0"/>
              <w:adjustRightInd w:val="0"/>
              <w:spacing w:after="0" w:line="240" w:lineRule="auto"/>
              <w:rPr>
                <w:rFonts w:asciiTheme="minorHAnsi" w:hAnsiTheme="minorHAnsi" w:cstheme="minorHAnsi"/>
                <w:color w:val="000000"/>
                <w:sz w:val="20"/>
                <w:szCs w:val="20"/>
                <w:lang w:eastAsia="en-GB"/>
              </w:rPr>
            </w:pPr>
            <w:r w:rsidRPr="001B3193">
              <w:rPr>
                <w:rFonts w:asciiTheme="minorHAnsi" w:hAnsiTheme="minorHAnsi" w:cstheme="minorHAnsi"/>
                <w:b/>
                <w:bCs/>
                <w:color w:val="000000"/>
                <w:sz w:val="20"/>
                <w:szCs w:val="20"/>
                <w:lang w:eastAsia="en-GB"/>
              </w:rPr>
              <w:t xml:space="preserve">National Museum of Computing, Bletchley Park (Near Milton Keynes) </w:t>
            </w:r>
          </w:p>
          <w:p w14:paraId="66D1740C" w14:textId="77777777" w:rsidR="00973C3F" w:rsidRPr="001B3193" w:rsidRDefault="00000000" w:rsidP="00B07684">
            <w:pPr>
              <w:autoSpaceDE w:val="0"/>
              <w:autoSpaceDN w:val="0"/>
              <w:adjustRightInd w:val="0"/>
              <w:spacing w:after="0" w:line="240" w:lineRule="auto"/>
              <w:rPr>
                <w:rFonts w:asciiTheme="minorHAnsi" w:hAnsiTheme="minorHAnsi" w:cstheme="minorHAnsi"/>
                <w:color w:val="000000"/>
                <w:sz w:val="20"/>
                <w:szCs w:val="20"/>
                <w:lang w:eastAsia="en-GB"/>
              </w:rPr>
            </w:pPr>
            <w:hyperlink r:id="rId10" w:history="1">
              <w:r w:rsidR="00973C3F" w:rsidRPr="001B3193">
                <w:rPr>
                  <w:rStyle w:val="Hyperlink"/>
                  <w:rFonts w:asciiTheme="minorHAnsi" w:hAnsiTheme="minorHAnsi" w:cstheme="minorHAnsi"/>
                  <w:sz w:val="20"/>
                  <w:szCs w:val="20"/>
                  <w:lang w:eastAsia="en-GB"/>
                </w:rPr>
                <w:t>http://www.tnmoc.org/</w:t>
              </w:r>
            </w:hyperlink>
          </w:p>
          <w:p w14:paraId="0C5DE374" w14:textId="77777777" w:rsidR="00973C3F" w:rsidRPr="001B3193" w:rsidRDefault="00973C3F" w:rsidP="00B07684">
            <w:pPr>
              <w:autoSpaceDE w:val="0"/>
              <w:autoSpaceDN w:val="0"/>
              <w:adjustRightInd w:val="0"/>
              <w:spacing w:after="0" w:line="240" w:lineRule="auto"/>
              <w:rPr>
                <w:rFonts w:asciiTheme="minorHAnsi" w:hAnsiTheme="minorHAnsi" w:cstheme="minorHAnsi"/>
                <w:color w:val="000000"/>
                <w:sz w:val="20"/>
                <w:szCs w:val="20"/>
                <w:lang w:eastAsia="en-GB"/>
              </w:rPr>
            </w:pPr>
            <w:r w:rsidRPr="001B3193">
              <w:rPr>
                <w:rFonts w:asciiTheme="minorHAnsi" w:hAnsiTheme="minorHAnsi" w:cstheme="minorHAnsi"/>
                <w:color w:val="000000"/>
                <w:sz w:val="20"/>
                <w:szCs w:val="20"/>
                <w:lang w:eastAsia="en-GB"/>
              </w:rPr>
              <w:t xml:space="preserve"> </w:t>
            </w:r>
          </w:p>
          <w:p w14:paraId="08EB8C9F" w14:textId="77777777" w:rsidR="00973C3F" w:rsidRPr="001B3193" w:rsidRDefault="00000000" w:rsidP="00B07684">
            <w:pPr>
              <w:autoSpaceDE w:val="0"/>
              <w:autoSpaceDN w:val="0"/>
              <w:adjustRightInd w:val="0"/>
              <w:spacing w:after="0" w:line="240" w:lineRule="auto"/>
              <w:rPr>
                <w:rFonts w:asciiTheme="minorHAnsi" w:hAnsiTheme="minorHAnsi" w:cstheme="minorHAnsi"/>
                <w:color w:val="000000"/>
                <w:sz w:val="20"/>
                <w:szCs w:val="20"/>
                <w:lang w:eastAsia="en-GB"/>
              </w:rPr>
            </w:pPr>
            <w:hyperlink r:id="rId11" w:history="1">
              <w:r w:rsidR="00973C3F" w:rsidRPr="001B3193">
                <w:rPr>
                  <w:rStyle w:val="Hyperlink"/>
                  <w:rFonts w:asciiTheme="minorHAnsi" w:hAnsiTheme="minorHAnsi" w:cstheme="minorHAnsi"/>
                  <w:sz w:val="20"/>
                  <w:szCs w:val="20"/>
                  <w:lang w:eastAsia="en-GB"/>
                </w:rPr>
                <w:t>https://www.bletchleypark.org.uk/</w:t>
              </w:r>
            </w:hyperlink>
          </w:p>
          <w:p w14:paraId="4F7E5B12" w14:textId="77777777" w:rsidR="00973C3F" w:rsidRPr="001B3193" w:rsidRDefault="00000000" w:rsidP="00B07684">
            <w:pPr>
              <w:autoSpaceDE w:val="0"/>
              <w:autoSpaceDN w:val="0"/>
              <w:adjustRightInd w:val="0"/>
              <w:spacing w:after="0" w:line="240" w:lineRule="auto"/>
              <w:rPr>
                <w:rFonts w:asciiTheme="minorHAnsi" w:hAnsiTheme="minorHAnsi" w:cstheme="minorHAnsi"/>
                <w:color w:val="000000"/>
                <w:sz w:val="20"/>
                <w:szCs w:val="20"/>
                <w:lang w:eastAsia="en-GB"/>
              </w:rPr>
            </w:pPr>
            <w:hyperlink r:id="rId12" w:history="1">
              <w:r w:rsidR="00973C3F" w:rsidRPr="001B3193">
                <w:rPr>
                  <w:rStyle w:val="Hyperlink"/>
                  <w:rFonts w:asciiTheme="minorHAnsi" w:hAnsiTheme="minorHAnsi" w:cstheme="minorHAnsi"/>
                  <w:sz w:val="20"/>
                  <w:szCs w:val="20"/>
                  <w:lang w:eastAsia="en-GB"/>
                </w:rPr>
                <w:t>http://www.codesandciphers.org.uk/bletchleypark/</w:t>
              </w:r>
            </w:hyperlink>
          </w:p>
          <w:p w14:paraId="3D789AEE" w14:textId="77777777" w:rsidR="00973C3F" w:rsidRPr="001B3193" w:rsidRDefault="00973C3F" w:rsidP="00B07684">
            <w:pPr>
              <w:autoSpaceDE w:val="0"/>
              <w:autoSpaceDN w:val="0"/>
              <w:adjustRightInd w:val="0"/>
              <w:spacing w:after="0" w:line="240" w:lineRule="auto"/>
              <w:rPr>
                <w:rFonts w:asciiTheme="minorHAnsi" w:hAnsiTheme="minorHAnsi" w:cstheme="minorHAnsi"/>
                <w:color w:val="000000"/>
                <w:sz w:val="20"/>
                <w:szCs w:val="20"/>
                <w:lang w:eastAsia="en-GB"/>
              </w:rPr>
            </w:pPr>
            <w:r w:rsidRPr="001B3193">
              <w:rPr>
                <w:rFonts w:asciiTheme="minorHAnsi" w:hAnsiTheme="minorHAnsi" w:cstheme="minorHAnsi"/>
                <w:color w:val="000000"/>
                <w:sz w:val="20"/>
                <w:szCs w:val="20"/>
                <w:lang w:eastAsia="en-GB"/>
              </w:rPr>
              <w:t>(virtual tour)</w:t>
            </w:r>
          </w:p>
          <w:p w14:paraId="56DC6AAF" w14:textId="77777777" w:rsidR="00973C3F" w:rsidRPr="001B3193" w:rsidRDefault="00973C3F" w:rsidP="00B07684">
            <w:pPr>
              <w:autoSpaceDE w:val="0"/>
              <w:autoSpaceDN w:val="0"/>
              <w:adjustRightInd w:val="0"/>
              <w:spacing w:after="0" w:line="240" w:lineRule="auto"/>
              <w:rPr>
                <w:rFonts w:asciiTheme="minorHAnsi" w:hAnsiTheme="minorHAnsi" w:cstheme="minorHAnsi"/>
                <w:color w:val="000000"/>
                <w:sz w:val="20"/>
                <w:szCs w:val="20"/>
                <w:lang w:eastAsia="en-GB"/>
              </w:rPr>
            </w:pPr>
            <w:r w:rsidRPr="001B3193">
              <w:rPr>
                <w:rFonts w:asciiTheme="minorHAnsi" w:hAnsiTheme="minorHAnsi" w:cstheme="minorHAnsi"/>
                <w:color w:val="000000"/>
                <w:sz w:val="20"/>
                <w:szCs w:val="20"/>
                <w:lang w:eastAsia="en-GB"/>
              </w:rPr>
              <w:t xml:space="preserve"> </w:t>
            </w:r>
          </w:p>
          <w:p w14:paraId="60F5ADB0" w14:textId="77777777" w:rsidR="00973C3F" w:rsidRPr="001B3193" w:rsidRDefault="00973C3F" w:rsidP="00B07684">
            <w:pPr>
              <w:autoSpaceDE w:val="0"/>
              <w:autoSpaceDN w:val="0"/>
              <w:adjustRightInd w:val="0"/>
              <w:spacing w:after="0" w:line="240" w:lineRule="auto"/>
              <w:rPr>
                <w:rFonts w:asciiTheme="minorHAnsi" w:hAnsiTheme="minorHAnsi" w:cstheme="minorHAnsi"/>
                <w:color w:val="000000"/>
                <w:sz w:val="20"/>
                <w:szCs w:val="20"/>
                <w:lang w:eastAsia="en-GB"/>
              </w:rPr>
            </w:pPr>
            <w:r w:rsidRPr="001B3193">
              <w:rPr>
                <w:rFonts w:asciiTheme="minorHAnsi" w:hAnsiTheme="minorHAnsi" w:cstheme="minorHAnsi"/>
                <w:color w:val="000000"/>
                <w:sz w:val="20"/>
                <w:szCs w:val="20"/>
                <w:lang w:eastAsia="en-GB"/>
              </w:rPr>
              <w:t>Centre for Computing History, Cambridge</w:t>
            </w:r>
          </w:p>
          <w:p w14:paraId="4C152B47" w14:textId="77777777" w:rsidR="00973C3F" w:rsidRPr="001B3193" w:rsidRDefault="00000000" w:rsidP="00B07684">
            <w:pPr>
              <w:autoSpaceDE w:val="0"/>
              <w:autoSpaceDN w:val="0"/>
              <w:adjustRightInd w:val="0"/>
              <w:spacing w:after="0" w:line="240" w:lineRule="auto"/>
              <w:rPr>
                <w:rFonts w:asciiTheme="minorHAnsi" w:hAnsiTheme="minorHAnsi" w:cstheme="minorHAnsi"/>
                <w:color w:val="000000"/>
                <w:sz w:val="20"/>
                <w:szCs w:val="20"/>
                <w:lang w:eastAsia="en-GB"/>
              </w:rPr>
            </w:pPr>
            <w:hyperlink r:id="rId13" w:history="1">
              <w:r w:rsidR="00973C3F" w:rsidRPr="001B3193">
                <w:rPr>
                  <w:rStyle w:val="Hyperlink"/>
                  <w:rFonts w:asciiTheme="minorHAnsi" w:hAnsiTheme="minorHAnsi" w:cstheme="minorHAnsi"/>
                  <w:sz w:val="20"/>
                  <w:szCs w:val="20"/>
                  <w:lang w:eastAsia="en-GB"/>
                </w:rPr>
                <w:t>http://www.computinghistory.org.uk/</w:t>
              </w:r>
            </w:hyperlink>
          </w:p>
          <w:p w14:paraId="74BB0C95" w14:textId="77777777" w:rsidR="00E25812" w:rsidRPr="001B3193" w:rsidRDefault="00E25812" w:rsidP="00B07684">
            <w:pPr>
              <w:pStyle w:val="NoSpacing"/>
              <w:rPr>
                <w:rFonts w:asciiTheme="minorHAnsi" w:hAnsiTheme="minorHAnsi" w:cstheme="minorHAnsi"/>
                <w:sz w:val="20"/>
                <w:szCs w:val="20"/>
              </w:rPr>
            </w:pPr>
          </w:p>
        </w:tc>
      </w:tr>
    </w:tbl>
    <w:p w14:paraId="203C8F81" w14:textId="3601852F" w:rsidR="00E25812" w:rsidRDefault="00E25812"/>
    <w:sectPr w:rsidR="00E25812" w:rsidSect="00E258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819"/>
    <w:multiLevelType w:val="hybridMultilevel"/>
    <w:tmpl w:val="4E7A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26533"/>
    <w:multiLevelType w:val="hybridMultilevel"/>
    <w:tmpl w:val="DC380B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744C74"/>
    <w:multiLevelType w:val="multilevel"/>
    <w:tmpl w:val="92DA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520CF"/>
    <w:multiLevelType w:val="hybridMultilevel"/>
    <w:tmpl w:val="A936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04369"/>
    <w:multiLevelType w:val="multilevel"/>
    <w:tmpl w:val="ACC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308F1"/>
    <w:multiLevelType w:val="hybridMultilevel"/>
    <w:tmpl w:val="712E6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DB4C53"/>
    <w:multiLevelType w:val="hybridMultilevel"/>
    <w:tmpl w:val="184A15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1632597">
    <w:abstractNumId w:val="4"/>
  </w:num>
  <w:num w:numId="2" w16cid:durableId="575019805">
    <w:abstractNumId w:val="2"/>
  </w:num>
  <w:num w:numId="3" w16cid:durableId="1008603942">
    <w:abstractNumId w:val="3"/>
  </w:num>
  <w:num w:numId="4" w16cid:durableId="1964386019">
    <w:abstractNumId w:val="0"/>
  </w:num>
  <w:num w:numId="5" w16cid:durableId="232813730">
    <w:abstractNumId w:val="5"/>
  </w:num>
  <w:num w:numId="6" w16cid:durableId="1147287845">
    <w:abstractNumId w:val="1"/>
  </w:num>
  <w:num w:numId="7" w16cid:durableId="1616059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812"/>
    <w:rsid w:val="000934AA"/>
    <w:rsid w:val="000B27A8"/>
    <w:rsid w:val="000C328B"/>
    <w:rsid w:val="00111AE9"/>
    <w:rsid w:val="0019433A"/>
    <w:rsid w:val="001B3193"/>
    <w:rsid w:val="001C49E8"/>
    <w:rsid w:val="00203FDA"/>
    <w:rsid w:val="00211057"/>
    <w:rsid w:val="0021786C"/>
    <w:rsid w:val="002218F4"/>
    <w:rsid w:val="002460E9"/>
    <w:rsid w:val="00256EF7"/>
    <w:rsid w:val="002F4DC4"/>
    <w:rsid w:val="00357352"/>
    <w:rsid w:val="003C4D7F"/>
    <w:rsid w:val="00421B63"/>
    <w:rsid w:val="005077F5"/>
    <w:rsid w:val="00511573"/>
    <w:rsid w:val="005849F5"/>
    <w:rsid w:val="006859C8"/>
    <w:rsid w:val="006918A6"/>
    <w:rsid w:val="0074187F"/>
    <w:rsid w:val="00745B68"/>
    <w:rsid w:val="007D6DC8"/>
    <w:rsid w:val="00863919"/>
    <w:rsid w:val="008976A6"/>
    <w:rsid w:val="008C4D33"/>
    <w:rsid w:val="009679F7"/>
    <w:rsid w:val="00973C3F"/>
    <w:rsid w:val="00974FD0"/>
    <w:rsid w:val="00992ACB"/>
    <w:rsid w:val="009F6BB6"/>
    <w:rsid w:val="00A17DBA"/>
    <w:rsid w:val="00AB5BA6"/>
    <w:rsid w:val="00AD2AE2"/>
    <w:rsid w:val="00AE2B5C"/>
    <w:rsid w:val="00B052CA"/>
    <w:rsid w:val="00B07684"/>
    <w:rsid w:val="00B75015"/>
    <w:rsid w:val="00BE1727"/>
    <w:rsid w:val="00C57084"/>
    <w:rsid w:val="00C7338C"/>
    <w:rsid w:val="00CF52AB"/>
    <w:rsid w:val="00D67A80"/>
    <w:rsid w:val="00E25812"/>
    <w:rsid w:val="00E46E48"/>
    <w:rsid w:val="00E6724A"/>
    <w:rsid w:val="00E7595A"/>
    <w:rsid w:val="00EA020E"/>
    <w:rsid w:val="00EB1D23"/>
    <w:rsid w:val="00EF6855"/>
    <w:rsid w:val="00F113A0"/>
    <w:rsid w:val="00F50F5A"/>
    <w:rsid w:val="00F6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DDE5"/>
  <w15:docId w15:val="{67714577-1513-4770-A5D1-E5DD57A8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812"/>
    <w:rPr>
      <w:rFonts w:ascii="Calibri" w:eastAsia="Calibri" w:hAnsi="Calibri" w:cs="Times New Roman"/>
      <w:sz w:val="22"/>
      <w:szCs w:val="22"/>
    </w:rPr>
  </w:style>
  <w:style w:type="paragraph" w:styleId="NormalWeb">
    <w:name w:val="Normal (Web)"/>
    <w:basedOn w:val="Normal"/>
    <w:uiPriority w:val="99"/>
    <w:unhideWhenUsed/>
    <w:rsid w:val="00E2581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73C3F"/>
    <w:rPr>
      <w:color w:val="0000FF"/>
      <w:u w:val="single"/>
    </w:rPr>
  </w:style>
  <w:style w:type="character" w:customStyle="1" w:styleId="UnresolvedMention1">
    <w:name w:val="Unresolved Mention1"/>
    <w:basedOn w:val="DefaultParagraphFont"/>
    <w:uiPriority w:val="99"/>
    <w:semiHidden/>
    <w:unhideWhenUsed/>
    <w:rsid w:val="0097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569">
      <w:bodyDiv w:val="1"/>
      <w:marLeft w:val="0"/>
      <w:marRight w:val="0"/>
      <w:marTop w:val="0"/>
      <w:marBottom w:val="0"/>
      <w:divBdr>
        <w:top w:val="none" w:sz="0" w:space="0" w:color="auto"/>
        <w:left w:val="none" w:sz="0" w:space="0" w:color="auto"/>
        <w:bottom w:val="none" w:sz="0" w:space="0" w:color="auto"/>
        <w:right w:val="none" w:sz="0" w:space="0" w:color="auto"/>
      </w:divBdr>
    </w:div>
    <w:div w:id="783307132">
      <w:bodyDiv w:val="1"/>
      <w:marLeft w:val="0"/>
      <w:marRight w:val="0"/>
      <w:marTop w:val="0"/>
      <w:marBottom w:val="0"/>
      <w:divBdr>
        <w:top w:val="none" w:sz="0" w:space="0" w:color="auto"/>
        <w:left w:val="none" w:sz="0" w:space="0" w:color="auto"/>
        <w:bottom w:val="none" w:sz="0" w:space="0" w:color="auto"/>
        <w:right w:val="none" w:sz="0" w:space="0" w:color="auto"/>
      </w:divBdr>
    </w:div>
    <w:div w:id="952515405">
      <w:bodyDiv w:val="1"/>
      <w:marLeft w:val="0"/>
      <w:marRight w:val="0"/>
      <w:marTop w:val="0"/>
      <w:marBottom w:val="0"/>
      <w:divBdr>
        <w:top w:val="none" w:sz="0" w:space="0" w:color="auto"/>
        <w:left w:val="none" w:sz="0" w:space="0" w:color="auto"/>
        <w:bottom w:val="none" w:sz="0" w:space="0" w:color="auto"/>
        <w:right w:val="none" w:sz="0" w:space="0" w:color="auto"/>
      </w:divBdr>
    </w:div>
    <w:div w:id="1094013129">
      <w:bodyDiv w:val="1"/>
      <w:marLeft w:val="0"/>
      <w:marRight w:val="0"/>
      <w:marTop w:val="0"/>
      <w:marBottom w:val="0"/>
      <w:divBdr>
        <w:top w:val="none" w:sz="0" w:space="0" w:color="auto"/>
        <w:left w:val="none" w:sz="0" w:space="0" w:color="auto"/>
        <w:bottom w:val="none" w:sz="0" w:space="0" w:color="auto"/>
        <w:right w:val="none" w:sz="0" w:space="0" w:color="auto"/>
      </w:divBdr>
    </w:div>
    <w:div w:id="1280186107">
      <w:bodyDiv w:val="1"/>
      <w:marLeft w:val="0"/>
      <w:marRight w:val="0"/>
      <w:marTop w:val="0"/>
      <w:marBottom w:val="0"/>
      <w:divBdr>
        <w:top w:val="none" w:sz="0" w:space="0" w:color="auto"/>
        <w:left w:val="none" w:sz="0" w:space="0" w:color="auto"/>
        <w:bottom w:val="none" w:sz="0" w:space="0" w:color="auto"/>
        <w:right w:val="none" w:sz="0" w:space="0" w:color="auto"/>
      </w:divBdr>
    </w:div>
    <w:div w:id="1365593567">
      <w:bodyDiv w:val="1"/>
      <w:marLeft w:val="0"/>
      <w:marRight w:val="0"/>
      <w:marTop w:val="0"/>
      <w:marBottom w:val="0"/>
      <w:divBdr>
        <w:top w:val="none" w:sz="0" w:space="0" w:color="auto"/>
        <w:left w:val="none" w:sz="0" w:space="0" w:color="auto"/>
        <w:bottom w:val="none" w:sz="0" w:space="0" w:color="auto"/>
        <w:right w:val="none" w:sz="0" w:space="0" w:color="auto"/>
      </w:divBdr>
    </w:div>
    <w:div w:id="1628461970">
      <w:bodyDiv w:val="1"/>
      <w:marLeft w:val="0"/>
      <w:marRight w:val="0"/>
      <w:marTop w:val="0"/>
      <w:marBottom w:val="0"/>
      <w:divBdr>
        <w:top w:val="none" w:sz="0" w:space="0" w:color="auto"/>
        <w:left w:val="none" w:sz="0" w:space="0" w:color="auto"/>
        <w:bottom w:val="none" w:sz="0" w:space="0" w:color="auto"/>
        <w:right w:val="none" w:sz="0" w:space="0" w:color="auto"/>
      </w:divBdr>
    </w:div>
    <w:div w:id="1645041289">
      <w:bodyDiv w:val="1"/>
      <w:marLeft w:val="0"/>
      <w:marRight w:val="0"/>
      <w:marTop w:val="0"/>
      <w:marBottom w:val="0"/>
      <w:divBdr>
        <w:top w:val="none" w:sz="0" w:space="0" w:color="auto"/>
        <w:left w:val="none" w:sz="0" w:space="0" w:color="auto"/>
        <w:bottom w:val="none" w:sz="0" w:space="0" w:color="auto"/>
        <w:right w:val="none" w:sz="0" w:space="0" w:color="auto"/>
      </w:divBdr>
    </w:div>
    <w:div w:id="17812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museum.org.uk/" TargetMode="External"/><Relationship Id="rId13" Type="http://schemas.openxmlformats.org/officeDocument/2006/relationships/hyperlink" Target="http://www.computinghistory.org.uk/" TargetMode="External"/><Relationship Id="rId3" Type="http://schemas.openxmlformats.org/officeDocument/2006/relationships/settings" Target="settings.xml"/><Relationship Id="rId7" Type="http://schemas.openxmlformats.org/officeDocument/2006/relationships/hyperlink" Target="https://app.senecalearning.com/classroom/course/a1ce4570-6e27-11e8-af4b-35cf52f905c2/section/65ac2e24-3b57-4598-b4dc-01e04eddee1b/session" TargetMode="External"/><Relationship Id="rId12" Type="http://schemas.openxmlformats.org/officeDocument/2006/relationships/hyperlink" Target="http://www.codesandciphers.org.uk/bletchleyp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accomputerscience.org/topics/gcse?examBoard=all&amp;stage=all" TargetMode="External"/><Relationship Id="rId11" Type="http://schemas.openxmlformats.org/officeDocument/2006/relationships/hyperlink" Target="https://www.bletchleypark.org.uk/" TargetMode="External"/><Relationship Id="rId5" Type="http://schemas.openxmlformats.org/officeDocument/2006/relationships/hyperlink" Target="https://teach-ict.com/2016/GCSE_Computing/OCR_J277/OCR_J277_home.html" TargetMode="External"/><Relationship Id="rId15" Type="http://schemas.openxmlformats.org/officeDocument/2006/relationships/theme" Target="theme/theme1.xml"/><Relationship Id="rId10" Type="http://schemas.openxmlformats.org/officeDocument/2006/relationships/hyperlink" Target="http://www.tnmoc.org/" TargetMode="External"/><Relationship Id="rId4" Type="http://schemas.openxmlformats.org/officeDocument/2006/relationships/webSettings" Target="webSettings.xml"/><Relationship Id="rId9" Type="http://schemas.openxmlformats.org/officeDocument/2006/relationships/hyperlink" Target="https://www.rigb.org/families/family-fun-da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Madeha Shamsuddin</dc:creator>
  <cp:keywords/>
  <dc:description/>
  <cp:lastModifiedBy>Muhammed Muslehur Rahman</cp:lastModifiedBy>
  <cp:revision>18</cp:revision>
  <dcterms:created xsi:type="dcterms:W3CDTF">2022-10-14T06:56:00Z</dcterms:created>
  <dcterms:modified xsi:type="dcterms:W3CDTF">2023-02-27T21:47:00Z</dcterms:modified>
</cp:coreProperties>
</file>