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8D267" w14:textId="6E166728" w:rsidR="005A654B" w:rsidRDefault="005A654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3473DC" wp14:editId="1E756FC9">
                <wp:simplePos x="0" y="0"/>
                <wp:positionH relativeFrom="margin">
                  <wp:posOffset>95250</wp:posOffset>
                </wp:positionH>
                <wp:positionV relativeFrom="paragraph">
                  <wp:posOffset>-401320</wp:posOffset>
                </wp:positionV>
                <wp:extent cx="6791325" cy="723900"/>
                <wp:effectExtent l="0" t="0" r="28575" b="1905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6D7B2" w14:textId="564D4131" w:rsidR="001C3335" w:rsidRPr="00757409" w:rsidRDefault="001C3335" w:rsidP="00757409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757409">
                              <w:rPr>
                                <w:b/>
                                <w:sz w:val="28"/>
                                <w:szCs w:val="28"/>
                              </w:rPr>
                              <w:t>UNIT OVERVIEW: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3F61">
                              <w:rPr>
                                <w:sz w:val="28"/>
                                <w:szCs w:val="28"/>
                              </w:rPr>
                              <w:t>Introduction to GCSE Drama</w:t>
                            </w:r>
                          </w:p>
                          <w:p w14:paraId="4DFD997C" w14:textId="01011B74" w:rsidR="001C3335" w:rsidRPr="009D3F61" w:rsidRDefault="001C3335" w:rsidP="009D3F61">
                            <w:pPr>
                              <w:rPr>
                                <w:color w:val="000000" w:themeColor="text1"/>
                              </w:rPr>
                            </w:pPr>
                            <w:r w:rsidRPr="00757409">
                              <w:rPr>
                                <w:b/>
                                <w:sz w:val="28"/>
                                <w:szCs w:val="28"/>
                              </w:rPr>
                              <w:t>ENQUIRY: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3F6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Team work makes the dream work! </w:t>
                            </w:r>
                            <w:r w:rsidR="009D3F61" w:rsidRPr="009D3F61">
                              <w:rPr>
                                <w:color w:val="000000" w:themeColor="text1"/>
                              </w:rPr>
                              <w:t>Why is team work and spirit important in making successful drama</w:t>
                            </w:r>
                            <w:r w:rsidR="009D3F61"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  <w:p w14:paraId="735B0CF8" w14:textId="77777777" w:rsidR="009D3F61" w:rsidRPr="009D3F61" w:rsidRDefault="009D3F61" w:rsidP="009D3F6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26C01B7" w14:textId="77777777" w:rsidR="009D3F61" w:rsidRPr="00652417" w:rsidRDefault="009D3F61" w:rsidP="00757409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473D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7.5pt;margin-top:-31.6pt;width:534.7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">
                <v:textbox>
                  <w:txbxContent>
                    <w:p w14:paraId="3736D7B2" w14:textId="564D4131" w:rsidR="001C3335" w:rsidRPr="00757409" w:rsidRDefault="001C3335" w:rsidP="00757409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757409">
                        <w:rPr>
                          <w:b/>
                          <w:sz w:val="28"/>
                          <w:szCs w:val="28"/>
                        </w:rPr>
                        <w:t>UNIT OVERVIEW: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D3F61">
                        <w:rPr>
                          <w:sz w:val="28"/>
                          <w:szCs w:val="28"/>
                        </w:rPr>
                        <w:t>Introduction to GCSE Drama</w:t>
                      </w:r>
                    </w:p>
                    <w:p w14:paraId="4DFD997C" w14:textId="01011B74" w:rsidR="001C3335" w:rsidRPr="009D3F61" w:rsidRDefault="001C3335" w:rsidP="009D3F61">
                      <w:pPr>
                        <w:rPr>
                          <w:color w:val="000000" w:themeColor="text1"/>
                        </w:rPr>
                      </w:pPr>
                      <w:r w:rsidRPr="00757409">
                        <w:rPr>
                          <w:b/>
                          <w:sz w:val="28"/>
                          <w:szCs w:val="28"/>
                        </w:rPr>
                        <w:t>ENQUIRY: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D3F61">
                        <w:rPr>
                          <w:b/>
                          <w:sz w:val="28"/>
                          <w:szCs w:val="28"/>
                        </w:rPr>
                        <w:t xml:space="preserve">Team work makes the dream work! </w:t>
                      </w:r>
                      <w:r w:rsidR="009D3F61" w:rsidRPr="009D3F61">
                        <w:rPr>
                          <w:color w:val="000000" w:themeColor="text1"/>
                        </w:rPr>
                        <w:t>Why is team work and spirit important in making successful drama</w:t>
                      </w:r>
                      <w:r w:rsidR="009D3F61">
                        <w:rPr>
                          <w:color w:val="000000" w:themeColor="text1"/>
                        </w:rPr>
                        <w:t>?</w:t>
                      </w:r>
                    </w:p>
                    <w:p w14:paraId="735B0CF8" w14:textId="77777777" w:rsidR="009D3F61" w:rsidRPr="009D3F61" w:rsidRDefault="009D3F61" w:rsidP="009D3F61">
                      <w:pPr>
                        <w:rPr>
                          <w:color w:val="000000" w:themeColor="text1"/>
                        </w:rPr>
                      </w:pPr>
                    </w:p>
                    <w:p w14:paraId="226C01B7" w14:textId="77777777" w:rsidR="009D3F61" w:rsidRPr="00652417" w:rsidRDefault="009D3F61" w:rsidP="00757409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06"/>
        <w:gridCol w:w="3320"/>
        <w:gridCol w:w="976"/>
        <w:gridCol w:w="918"/>
      </w:tblGrid>
      <w:tr w:rsidR="00906340" w14:paraId="37799B52" w14:textId="77777777" w:rsidTr="00163555">
        <w:trPr>
          <w:trHeight w:val="946"/>
        </w:trPr>
        <w:tc>
          <w:tcPr>
            <w:tcW w:w="10420" w:type="dxa"/>
            <w:gridSpan w:val="4"/>
          </w:tcPr>
          <w:p w14:paraId="7DB8C1AE" w14:textId="417901C8" w:rsidR="00DC694B" w:rsidRPr="009B67AD" w:rsidRDefault="00906340" w:rsidP="007927E7">
            <w:pPr>
              <w:pStyle w:val="NoSpacing"/>
              <w:rPr>
                <w:rFonts w:ascii="Arial" w:hAnsi="Arial" w:cs="Arial"/>
              </w:rPr>
            </w:pPr>
            <w:r w:rsidRPr="00DC694B">
              <w:rPr>
                <w:rFonts w:ascii="Arial" w:hAnsi="Arial" w:cs="Arial"/>
                <w:b/>
              </w:rPr>
              <w:t>Unit intention:</w:t>
            </w:r>
            <w:r w:rsidR="00E666D0" w:rsidRPr="00DC694B">
              <w:rPr>
                <w:rFonts w:ascii="Arial" w:hAnsi="Arial" w:cs="Arial"/>
                <w:b/>
              </w:rPr>
              <w:t xml:space="preserve"> </w:t>
            </w:r>
            <w:r w:rsidR="009B67AD" w:rsidRPr="009B67AD">
              <w:rPr>
                <w:rFonts w:ascii="Arial" w:hAnsi="Arial" w:cs="Arial"/>
              </w:rPr>
              <w:t>This is at the begging of Yr10. A new class has come together and it’s important that we create a positive and supportive drama environment, where students feel safe to perform to their best ability. Through a serious of short performance projects, based on different stimulus, not only will they be building</w:t>
            </w:r>
            <w:r w:rsidR="009B67AD">
              <w:rPr>
                <w:rFonts w:ascii="Arial" w:hAnsi="Arial" w:cs="Arial"/>
              </w:rPr>
              <w:t xml:space="preserve"> their team work and spirit, but also devising from various stimulus, learning and using more advanced performance skills and performing to a higher standard than previously. Students will also be introduced to the LPS AQA Handbook and its contents. Mainly the structure and overview of the course and C1 section A and B.</w:t>
            </w:r>
          </w:p>
          <w:p w14:paraId="5AE8FE88" w14:textId="5EF9F0FA" w:rsidR="00163555" w:rsidRPr="00DC694B" w:rsidRDefault="00163555" w:rsidP="007927E7">
            <w:pPr>
              <w:pStyle w:val="NoSpacing"/>
              <w:rPr>
                <w:rFonts w:ascii="Arial" w:hAnsi="Arial" w:cs="Arial"/>
              </w:rPr>
            </w:pPr>
            <w:r w:rsidRPr="009B67AD">
              <w:rPr>
                <w:rFonts w:ascii="Arial" w:hAnsi="Arial" w:cs="Arial"/>
              </w:rPr>
              <w:t>.</w:t>
            </w:r>
          </w:p>
        </w:tc>
      </w:tr>
      <w:tr w:rsidR="002327F7" w14:paraId="7F8BF08A" w14:textId="77777777" w:rsidTr="00DC694B">
        <w:trPr>
          <w:trHeight w:val="313"/>
        </w:trPr>
        <w:tc>
          <w:tcPr>
            <w:tcW w:w="8526" w:type="dxa"/>
            <w:gridSpan w:val="2"/>
          </w:tcPr>
          <w:p w14:paraId="4F48728D" w14:textId="77777777" w:rsidR="002327F7" w:rsidRPr="00DC694B" w:rsidRDefault="00906340" w:rsidP="00874D31">
            <w:pPr>
              <w:pStyle w:val="NoSpacing"/>
              <w:rPr>
                <w:rFonts w:ascii="Arial" w:hAnsi="Arial" w:cs="Arial"/>
                <w:b/>
              </w:rPr>
            </w:pPr>
            <w:r w:rsidRPr="00DC694B">
              <w:rPr>
                <w:rFonts w:ascii="Arial" w:hAnsi="Arial" w:cs="Arial"/>
                <w:b/>
              </w:rPr>
              <w:t>Success criteria</w:t>
            </w:r>
          </w:p>
        </w:tc>
        <w:tc>
          <w:tcPr>
            <w:tcW w:w="976" w:type="dxa"/>
          </w:tcPr>
          <w:p w14:paraId="295F7C4B" w14:textId="77777777" w:rsidR="002327F7" w:rsidRPr="00DC694B" w:rsidRDefault="00906340" w:rsidP="00874D31">
            <w:pPr>
              <w:pStyle w:val="NoSpacing"/>
              <w:rPr>
                <w:rFonts w:ascii="Arial" w:hAnsi="Arial" w:cs="Arial"/>
              </w:rPr>
            </w:pPr>
            <w:r w:rsidRPr="00DC694B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918" w:type="dxa"/>
          </w:tcPr>
          <w:p w14:paraId="4F300065" w14:textId="77777777" w:rsidR="002327F7" w:rsidRPr="00DC694B" w:rsidRDefault="00906340" w:rsidP="00874D31">
            <w:pPr>
              <w:pStyle w:val="NoSpacing"/>
              <w:rPr>
                <w:rFonts w:ascii="Arial" w:hAnsi="Arial" w:cs="Arial"/>
              </w:rPr>
            </w:pPr>
            <w:r w:rsidRPr="00DC694B">
              <w:rPr>
                <w:rFonts w:ascii="Arial" w:hAnsi="Arial" w:cs="Arial"/>
              </w:rPr>
              <w:t>X</w:t>
            </w:r>
          </w:p>
        </w:tc>
      </w:tr>
      <w:tr w:rsidR="002327F7" w14:paraId="5D4EA18A" w14:textId="77777777" w:rsidTr="00D26DAE">
        <w:trPr>
          <w:trHeight w:val="2567"/>
        </w:trPr>
        <w:tc>
          <w:tcPr>
            <w:tcW w:w="8526" w:type="dxa"/>
            <w:gridSpan w:val="2"/>
          </w:tcPr>
          <w:p w14:paraId="7915F531" w14:textId="77777777" w:rsidR="00DC694B" w:rsidRDefault="00DC694B" w:rsidP="00DC694B">
            <w:pPr>
              <w:pStyle w:val="ListParagraph"/>
              <w:rPr>
                <w:rFonts w:ascii="Arial" w:hAnsi="Arial" w:cs="Arial"/>
              </w:rPr>
            </w:pPr>
          </w:p>
          <w:p w14:paraId="1D2F694C" w14:textId="77777777" w:rsidR="00163555" w:rsidRDefault="009B67AD" w:rsidP="009B67A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identify the key traits of successful team work and give examples from my own team work.</w:t>
            </w:r>
          </w:p>
          <w:p w14:paraId="57624CAB" w14:textId="77777777" w:rsidR="009B67AD" w:rsidRDefault="009B67AD" w:rsidP="009B67A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create a devised performance from a stimulus (e.g. A Team and Homelessness).</w:t>
            </w:r>
          </w:p>
          <w:p w14:paraId="252C6D56" w14:textId="1FDFC3ED" w:rsidR="009B67AD" w:rsidRDefault="001C3335" w:rsidP="009B67A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explain what all of the following mean and give examples of how I have used them in my work – blocking, timing, non-linear structure, proxemics</w:t>
            </w:r>
            <w:r w:rsidR="000872E9">
              <w:rPr>
                <w:rFonts w:ascii="Arial" w:hAnsi="Arial" w:cs="Arial"/>
              </w:rPr>
              <w:t>, AQA List of Physical and Vocal performance skills</w:t>
            </w:r>
            <w:r w:rsidR="009D3F61">
              <w:rPr>
                <w:rFonts w:ascii="Arial" w:hAnsi="Arial" w:cs="Arial"/>
              </w:rPr>
              <w:t>.</w:t>
            </w:r>
          </w:p>
          <w:p w14:paraId="035858FD" w14:textId="77777777" w:rsidR="009D3F61" w:rsidRDefault="009D3F61" w:rsidP="009B67A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review my own work and am to identify WWW and what I need to improve on.</w:t>
            </w:r>
          </w:p>
          <w:p w14:paraId="3CF2EF16" w14:textId="31AA0FBC" w:rsidR="009D3F61" w:rsidRPr="00D26DAE" w:rsidRDefault="009D3F61" w:rsidP="009B67A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explain the 3 Components in the drama exam,</w:t>
            </w:r>
          </w:p>
        </w:tc>
        <w:tc>
          <w:tcPr>
            <w:tcW w:w="976" w:type="dxa"/>
          </w:tcPr>
          <w:p w14:paraId="4ECAE559" w14:textId="77777777" w:rsidR="002327F7" w:rsidRPr="00DC694B" w:rsidRDefault="002327F7">
            <w:pPr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58CD76AD" w14:textId="77777777" w:rsidR="002327F7" w:rsidRPr="00DC694B" w:rsidRDefault="002327F7">
            <w:pPr>
              <w:rPr>
                <w:rFonts w:ascii="Arial" w:hAnsi="Arial" w:cs="Arial"/>
              </w:rPr>
            </w:pPr>
          </w:p>
        </w:tc>
      </w:tr>
      <w:tr w:rsidR="00906340" w14:paraId="4C5896F2" w14:textId="77777777" w:rsidTr="00DC694B">
        <w:trPr>
          <w:trHeight w:val="797"/>
        </w:trPr>
        <w:tc>
          <w:tcPr>
            <w:tcW w:w="10420" w:type="dxa"/>
            <w:gridSpan w:val="4"/>
          </w:tcPr>
          <w:p w14:paraId="2C980B0B" w14:textId="0CE71008" w:rsidR="00906340" w:rsidRDefault="00906340" w:rsidP="00874D31">
            <w:pPr>
              <w:pStyle w:val="NoSpacing"/>
              <w:rPr>
                <w:rFonts w:ascii="Arial" w:hAnsi="Arial" w:cs="Arial"/>
                <w:b/>
              </w:rPr>
            </w:pPr>
            <w:r w:rsidRPr="00DC694B">
              <w:rPr>
                <w:rFonts w:ascii="Arial" w:hAnsi="Arial" w:cs="Arial"/>
                <w:b/>
              </w:rPr>
              <w:t>Unit summative and formative assessment details</w:t>
            </w:r>
            <w:r w:rsidR="00507B9D" w:rsidRPr="00DC694B">
              <w:rPr>
                <w:rFonts w:ascii="Arial" w:hAnsi="Arial" w:cs="Arial"/>
                <w:b/>
              </w:rPr>
              <w:t>:</w:t>
            </w:r>
          </w:p>
          <w:p w14:paraId="175EA97F" w14:textId="55DC6F6F" w:rsidR="00D26DAE" w:rsidRPr="00D26DAE" w:rsidRDefault="00D26DAE" w:rsidP="00874D31">
            <w:pPr>
              <w:pStyle w:val="NoSpacing"/>
              <w:rPr>
                <w:rFonts w:ascii="Arial" w:hAnsi="Arial" w:cs="Arial"/>
              </w:rPr>
            </w:pPr>
            <w:r w:rsidRPr="00D26DAE">
              <w:rPr>
                <w:rFonts w:ascii="Arial" w:hAnsi="Arial" w:cs="Arial"/>
              </w:rPr>
              <w:t>Evaluation of work in lessons</w:t>
            </w:r>
          </w:p>
          <w:p w14:paraId="3EF4B1DF" w14:textId="511E8436" w:rsidR="001E19D3" w:rsidRPr="00DC694B" w:rsidRDefault="009D3F61" w:rsidP="0065241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Summative assessment of performances</w:t>
            </w:r>
          </w:p>
        </w:tc>
      </w:tr>
      <w:tr w:rsidR="00906340" w14:paraId="3C13435B" w14:textId="77777777" w:rsidTr="005A654B">
        <w:trPr>
          <w:trHeight w:val="1032"/>
        </w:trPr>
        <w:tc>
          <w:tcPr>
            <w:tcW w:w="10420" w:type="dxa"/>
            <w:gridSpan w:val="4"/>
          </w:tcPr>
          <w:p w14:paraId="7DA3A112" w14:textId="3C839AD3" w:rsidR="00906340" w:rsidRPr="00DC694B" w:rsidRDefault="00906340" w:rsidP="006C6B9E">
            <w:pPr>
              <w:spacing w:after="0"/>
              <w:rPr>
                <w:rFonts w:ascii="Arial" w:hAnsi="Arial" w:cs="Arial"/>
                <w:b/>
              </w:rPr>
            </w:pPr>
            <w:r w:rsidRPr="00DC694B">
              <w:rPr>
                <w:rFonts w:ascii="Arial" w:hAnsi="Arial" w:cs="Arial"/>
                <w:b/>
              </w:rPr>
              <w:t>Home Learning (What and how often)</w:t>
            </w:r>
            <w:r w:rsidR="00507B9D" w:rsidRPr="00DC694B">
              <w:rPr>
                <w:rFonts w:ascii="Arial" w:hAnsi="Arial" w:cs="Arial"/>
                <w:b/>
              </w:rPr>
              <w:t>:</w:t>
            </w:r>
          </w:p>
          <w:p w14:paraId="724E2CA2" w14:textId="5F7B0120" w:rsidR="001E19D3" w:rsidRPr="00DC694B" w:rsidRDefault="00D26DAE" w:rsidP="006C6B9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Once a week on GC</w:t>
            </w:r>
          </w:p>
        </w:tc>
      </w:tr>
      <w:tr w:rsidR="00EE17A7" w:rsidRPr="00656B52" w14:paraId="692241F5" w14:textId="77777777" w:rsidTr="00DC694B">
        <w:trPr>
          <w:trHeight w:val="3292"/>
        </w:trPr>
        <w:tc>
          <w:tcPr>
            <w:tcW w:w="5206" w:type="dxa"/>
          </w:tcPr>
          <w:p w14:paraId="2697025C" w14:textId="77777777" w:rsidR="00EE17A7" w:rsidRPr="00DC694B" w:rsidRDefault="00EE17A7" w:rsidP="00DC694B">
            <w:pPr>
              <w:pStyle w:val="NoSpacing"/>
              <w:rPr>
                <w:rFonts w:ascii="Arial" w:hAnsi="Arial" w:cs="Arial"/>
                <w:b/>
              </w:rPr>
            </w:pPr>
            <w:r w:rsidRPr="00DC694B">
              <w:rPr>
                <w:rFonts w:ascii="Arial" w:hAnsi="Arial" w:cs="Arial"/>
                <w:b/>
              </w:rPr>
              <w:t>Topic Sequence</w:t>
            </w:r>
          </w:p>
          <w:p w14:paraId="716B06C2" w14:textId="77777777" w:rsidR="00EE17A7" w:rsidRPr="00DC694B" w:rsidRDefault="00EE17A7" w:rsidP="00E74EC1">
            <w:pPr>
              <w:pStyle w:val="NoSpacing"/>
              <w:rPr>
                <w:rFonts w:ascii="Arial" w:hAnsi="Arial" w:cs="Arial"/>
              </w:rPr>
            </w:pPr>
          </w:p>
          <w:p w14:paraId="4AE426C6" w14:textId="77777777" w:rsidR="00D26DAE" w:rsidRDefault="009D3F61" w:rsidP="00D26DAE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building</w:t>
            </w:r>
          </w:p>
          <w:p w14:paraId="3BC67A4A" w14:textId="48B6ADAF" w:rsidR="009D3F61" w:rsidRDefault="009D3F61" w:rsidP="00D26DAE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2-3 Short performance projects</w:t>
            </w:r>
          </w:p>
          <w:p w14:paraId="50071863" w14:textId="77777777" w:rsidR="009D3F61" w:rsidRDefault="009D3F61" w:rsidP="00D26DAE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 to handbook</w:t>
            </w:r>
          </w:p>
          <w:p w14:paraId="2B938B44" w14:textId="1C53A5A9" w:rsidR="009D3F61" w:rsidRPr="00DC694B" w:rsidRDefault="009D3F61" w:rsidP="009D3F61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  <w:tc>
          <w:tcPr>
            <w:tcW w:w="5214" w:type="dxa"/>
            <w:gridSpan w:val="3"/>
          </w:tcPr>
          <w:p w14:paraId="56526C3F" w14:textId="0EEC1679" w:rsidR="00EE17A7" w:rsidRPr="00DC694B" w:rsidRDefault="00EE17A7" w:rsidP="00DC694B">
            <w:pPr>
              <w:pStyle w:val="NoSpacing"/>
              <w:rPr>
                <w:rFonts w:ascii="Arial" w:hAnsi="Arial" w:cs="Arial"/>
                <w:b/>
              </w:rPr>
            </w:pPr>
            <w:r w:rsidRPr="00DC694B">
              <w:rPr>
                <w:rFonts w:ascii="Arial" w:hAnsi="Arial" w:cs="Arial"/>
                <w:b/>
              </w:rPr>
              <w:t xml:space="preserve">Recommended reading &amp; research to support Home Learning: </w:t>
            </w:r>
          </w:p>
          <w:p w14:paraId="1226D3F6" w14:textId="77777777" w:rsidR="00967A96" w:rsidRPr="00DC694B" w:rsidRDefault="00967A96" w:rsidP="00DC694B">
            <w:pPr>
              <w:pStyle w:val="NoSpacing"/>
              <w:rPr>
                <w:rFonts w:ascii="Arial" w:hAnsi="Arial" w:cs="Arial"/>
                <w:b/>
              </w:rPr>
            </w:pPr>
          </w:p>
          <w:p w14:paraId="122D8401" w14:textId="075A031C" w:rsidR="00EE17A7" w:rsidRDefault="00D26DAE" w:rsidP="00D26DA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BBC Bitesize</w:t>
            </w:r>
            <w:r w:rsidR="009D3F61">
              <w:rPr>
                <w:rFonts w:ascii="Arial" w:hAnsi="Arial" w:cs="Arial"/>
              </w:rPr>
              <w:t xml:space="preserve"> – GCSE AQA</w:t>
            </w:r>
          </w:p>
          <w:p w14:paraId="2335FEF9" w14:textId="2C26254D" w:rsidR="009D3F61" w:rsidRDefault="009D3F61" w:rsidP="00D26DA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LPS AQA Drama handbook</w:t>
            </w:r>
          </w:p>
          <w:p w14:paraId="4E71C00E" w14:textId="1FD003DC" w:rsidR="009D3F61" w:rsidRDefault="009D3F61" w:rsidP="00D26DA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AQA Website for Students</w:t>
            </w:r>
          </w:p>
          <w:p w14:paraId="0A30DFEC" w14:textId="7E6F2F0B" w:rsidR="00865AF8" w:rsidRDefault="00865AF8" w:rsidP="00D26DA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vocab sheets</w:t>
            </w:r>
            <w:bookmarkStart w:id="0" w:name="_GoBack"/>
            <w:bookmarkEnd w:id="0"/>
          </w:p>
          <w:p w14:paraId="6A520F4F" w14:textId="23320118" w:rsidR="00D26DAE" w:rsidRPr="00D26DAE" w:rsidRDefault="00D26DAE" w:rsidP="00D26DA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331E230" w14:textId="1F92895F" w:rsidR="001E19D3" w:rsidRDefault="001E19D3"/>
    <w:p w14:paraId="245765CF" w14:textId="2D12E289" w:rsidR="00967A96" w:rsidRDefault="00967A96"/>
    <w:p w14:paraId="4CB7460E" w14:textId="0986E740" w:rsidR="001E19D3" w:rsidRDefault="001E19D3"/>
    <w:p w14:paraId="176247A3" w14:textId="3062F356" w:rsidR="007965CC" w:rsidRDefault="007965CC"/>
    <w:p w14:paraId="5F1DE9C8" w14:textId="199E78B2" w:rsidR="007965CC" w:rsidRDefault="007965CC"/>
    <w:p w14:paraId="6F8912BD" w14:textId="78A0C0D6" w:rsidR="007965CC" w:rsidRDefault="007965CC"/>
    <w:p w14:paraId="4A12CC66" w14:textId="4E384C3B" w:rsidR="007965CC" w:rsidRDefault="007965CC"/>
    <w:p w14:paraId="60D151D7" w14:textId="593DA036" w:rsidR="007965CC" w:rsidRDefault="007965CC"/>
    <w:p w14:paraId="2C38222B" w14:textId="00838A57" w:rsidR="007965CC" w:rsidRDefault="007965CC"/>
    <w:p w14:paraId="515EE05B" w14:textId="3FD1D81B" w:rsidR="007965CC" w:rsidRDefault="007965CC"/>
    <w:p w14:paraId="705C48F7" w14:textId="1F681EAC" w:rsidR="007965CC" w:rsidRDefault="007965CC"/>
    <w:p w14:paraId="786D7889" w14:textId="1AB6079F" w:rsidR="007965CC" w:rsidRDefault="007965CC"/>
    <w:p w14:paraId="544F2F4F" w14:textId="7CD6CDA6" w:rsidR="007965CC" w:rsidRDefault="007965CC"/>
    <w:p w14:paraId="579C6558" w14:textId="25E8CD8B" w:rsidR="007965CC" w:rsidRDefault="007965CC"/>
    <w:p w14:paraId="6F220889" w14:textId="07AE7512" w:rsidR="007965CC" w:rsidRDefault="007965CC"/>
    <w:p w14:paraId="4ACDEC69" w14:textId="77777777" w:rsidR="007965CC" w:rsidRDefault="007965CC"/>
    <w:p w14:paraId="6BC519C7" w14:textId="33D03475" w:rsidR="001E19D3" w:rsidRDefault="001E19D3"/>
    <w:p w14:paraId="55793DA6" w14:textId="20AE6914" w:rsidR="009D3F61" w:rsidRDefault="009D3F61"/>
    <w:p w14:paraId="5E01EC6C" w14:textId="0AD7C201" w:rsidR="000872E9" w:rsidRDefault="000872E9"/>
    <w:p w14:paraId="123A60E1" w14:textId="64A35A46" w:rsidR="000872E9" w:rsidRDefault="000872E9"/>
    <w:p w14:paraId="69CB14A8" w14:textId="2EE45A15" w:rsidR="000872E9" w:rsidRDefault="000872E9"/>
    <w:p w14:paraId="0960A46F" w14:textId="5B90F0C4" w:rsidR="000872E9" w:rsidRDefault="000872E9"/>
    <w:p w14:paraId="6271831E" w14:textId="37BFEFAA" w:rsidR="000872E9" w:rsidRDefault="000872E9"/>
    <w:p w14:paraId="595A1776" w14:textId="77777777" w:rsidR="000872E9" w:rsidRDefault="000872E9"/>
    <w:p w14:paraId="36BBC4A7" w14:textId="5C7403CC" w:rsidR="009D3F61" w:rsidRDefault="009D3F61"/>
    <w:p w14:paraId="69C28DBC" w14:textId="77777777" w:rsidR="009D3F61" w:rsidRDefault="009D3F61"/>
    <w:tbl>
      <w:tblPr>
        <w:tblStyle w:val="TableGrid"/>
        <w:tblpPr w:leftFromText="180" w:rightFromText="180" w:vertAnchor="page" w:horzAnchor="page" w:tblpXSpec="center" w:tblpY="272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40"/>
      </w:tblGrid>
      <w:tr w:rsidR="00967A96" w14:paraId="40AFDABC" w14:textId="77777777" w:rsidTr="00967A96">
        <w:trPr>
          <w:trHeight w:val="560"/>
        </w:trPr>
        <w:tc>
          <w:tcPr>
            <w:tcW w:w="10340" w:type="dxa"/>
          </w:tcPr>
          <w:p w14:paraId="58BF5F17" w14:textId="67C46353" w:rsidR="00967A96" w:rsidRDefault="00967A96" w:rsidP="00967A96">
            <w:pPr>
              <w:spacing w:after="0" w:line="240" w:lineRule="auto"/>
            </w:pPr>
          </w:p>
        </w:tc>
      </w:tr>
      <w:tr w:rsidR="00967A96" w14:paraId="583B2358" w14:textId="77777777" w:rsidTr="00967A96">
        <w:trPr>
          <w:trHeight w:val="1679"/>
        </w:trPr>
        <w:tc>
          <w:tcPr>
            <w:tcW w:w="10340" w:type="dxa"/>
          </w:tcPr>
          <w:p w14:paraId="0D9996CE" w14:textId="4F8B4900" w:rsidR="00E35B0D" w:rsidRPr="003A51D5" w:rsidRDefault="00E35B0D" w:rsidP="00D26DAE">
            <w:pPr>
              <w:rPr>
                <w:b/>
              </w:rPr>
            </w:pPr>
          </w:p>
        </w:tc>
      </w:tr>
      <w:tr w:rsidR="00967A96" w14:paraId="31B55F9B" w14:textId="77777777" w:rsidTr="00967A96">
        <w:trPr>
          <w:trHeight w:val="1647"/>
        </w:trPr>
        <w:tc>
          <w:tcPr>
            <w:tcW w:w="10340" w:type="dxa"/>
          </w:tcPr>
          <w:p w14:paraId="2BBAA0BE" w14:textId="2D6B5E8C" w:rsidR="00967A96" w:rsidRPr="003A51D5" w:rsidRDefault="00967A96" w:rsidP="00967A96">
            <w:pPr>
              <w:rPr>
                <w:b/>
              </w:rPr>
            </w:pPr>
          </w:p>
        </w:tc>
      </w:tr>
      <w:tr w:rsidR="00967A96" w14:paraId="1155CA4B" w14:textId="77777777" w:rsidTr="00967A96">
        <w:trPr>
          <w:trHeight w:val="1798"/>
        </w:trPr>
        <w:tc>
          <w:tcPr>
            <w:tcW w:w="10340" w:type="dxa"/>
          </w:tcPr>
          <w:p w14:paraId="48FF9DCE" w14:textId="60E96461" w:rsidR="00E35B0D" w:rsidRPr="003A51D5" w:rsidRDefault="00E35B0D" w:rsidP="00967A96">
            <w:pPr>
              <w:rPr>
                <w:b/>
              </w:rPr>
            </w:pPr>
          </w:p>
        </w:tc>
      </w:tr>
      <w:tr w:rsidR="00967A96" w14:paraId="7A815C67" w14:textId="77777777" w:rsidTr="00967A96">
        <w:trPr>
          <w:trHeight w:val="1796"/>
        </w:trPr>
        <w:tc>
          <w:tcPr>
            <w:tcW w:w="10340" w:type="dxa"/>
          </w:tcPr>
          <w:p w14:paraId="06A4C760" w14:textId="4B440436" w:rsidR="00E35B0D" w:rsidRPr="000C6F68" w:rsidRDefault="00E35B0D" w:rsidP="00967A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A0BB0A" w14:textId="2A16873D" w:rsidR="00984E57" w:rsidRDefault="00984E57" w:rsidP="00320F6A"/>
    <w:sectPr w:rsidR="00984E57" w:rsidSect="003A51D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3AD87" w14:textId="77777777" w:rsidR="001C3335" w:rsidRDefault="001C3335" w:rsidP="00984E57">
      <w:pPr>
        <w:spacing w:after="0" w:line="240" w:lineRule="auto"/>
      </w:pPr>
      <w:r>
        <w:separator/>
      </w:r>
    </w:p>
  </w:endnote>
  <w:endnote w:type="continuationSeparator" w:id="0">
    <w:p w14:paraId="557DA6A1" w14:textId="77777777" w:rsidR="001C3335" w:rsidRDefault="001C3335" w:rsidP="009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1A347" w14:textId="77777777" w:rsidR="001C3335" w:rsidRDefault="001C3335" w:rsidP="00984E57">
      <w:pPr>
        <w:spacing w:after="0" w:line="240" w:lineRule="auto"/>
      </w:pPr>
      <w:r>
        <w:separator/>
      </w:r>
    </w:p>
  </w:footnote>
  <w:footnote w:type="continuationSeparator" w:id="0">
    <w:p w14:paraId="1A06EB74" w14:textId="77777777" w:rsidR="001C3335" w:rsidRDefault="001C3335" w:rsidP="009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CE649" w14:textId="77777777" w:rsidR="001C3335" w:rsidRPr="00984E57" w:rsidRDefault="001C3335" w:rsidP="00984E57">
    <w:pPr>
      <w:pStyle w:val="Header"/>
      <w:jc w:val="center"/>
      <w:rPr>
        <w:noProof/>
        <w:lang w:eastAsia="en-GB"/>
      </w:rPr>
    </w:pPr>
    <w:r>
      <w:rPr>
        <w:noProof/>
        <w:lang w:val="en-US"/>
      </w:rPr>
      <w:drawing>
        <wp:inline distT="0" distB="0" distL="0" distR="0" wp14:anchorId="6B438A7E" wp14:editId="1924E376">
          <wp:extent cx="962025" cy="476250"/>
          <wp:effectExtent l="19050" t="0" r="9525" b="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39B5F68" w14:textId="77777777" w:rsidR="001C3335" w:rsidRPr="00C55C59" w:rsidRDefault="001C3335" w:rsidP="00984E57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Professionalism. Inclusion. Pedagogy. Curriculum.</w:t>
    </w:r>
  </w:p>
  <w:p w14:paraId="4AA7C6F0" w14:textId="77777777" w:rsidR="001C3335" w:rsidRPr="00426053" w:rsidRDefault="001C3335" w:rsidP="00426053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F0442"/>
    <w:multiLevelType w:val="hybridMultilevel"/>
    <w:tmpl w:val="E28A6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60EF"/>
    <w:multiLevelType w:val="hybridMultilevel"/>
    <w:tmpl w:val="319212CC"/>
    <w:lvl w:ilvl="0" w:tplc="E480A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9355C"/>
    <w:multiLevelType w:val="hybridMultilevel"/>
    <w:tmpl w:val="9C0A9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A425A"/>
    <w:multiLevelType w:val="hybridMultilevel"/>
    <w:tmpl w:val="14820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6640"/>
    <w:multiLevelType w:val="hybridMultilevel"/>
    <w:tmpl w:val="C07846B2"/>
    <w:lvl w:ilvl="0" w:tplc="91E43DF2">
      <w:start w:val="8"/>
      <w:numFmt w:val="bullet"/>
      <w:lvlText w:val="-"/>
      <w:lvlJc w:val="left"/>
      <w:pPr>
        <w:ind w:left="15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1153517A"/>
    <w:multiLevelType w:val="hybridMultilevel"/>
    <w:tmpl w:val="28662F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C2A36"/>
    <w:multiLevelType w:val="hybridMultilevel"/>
    <w:tmpl w:val="CBDAD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01C6A"/>
    <w:multiLevelType w:val="hybridMultilevel"/>
    <w:tmpl w:val="7E249800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1553B"/>
    <w:multiLevelType w:val="hybridMultilevel"/>
    <w:tmpl w:val="14820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20587"/>
    <w:multiLevelType w:val="hybridMultilevel"/>
    <w:tmpl w:val="7A2ED4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155D9"/>
    <w:multiLevelType w:val="hybridMultilevel"/>
    <w:tmpl w:val="38767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2150D"/>
    <w:multiLevelType w:val="hybridMultilevel"/>
    <w:tmpl w:val="0F8E103E"/>
    <w:lvl w:ilvl="0" w:tplc="2E8C3FE2">
      <w:start w:val="8"/>
      <w:numFmt w:val="bullet"/>
      <w:lvlText w:val="-"/>
      <w:lvlJc w:val="left"/>
      <w:pPr>
        <w:ind w:left="15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361E5EC5"/>
    <w:multiLevelType w:val="hybridMultilevel"/>
    <w:tmpl w:val="3B126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53DA9"/>
    <w:multiLevelType w:val="hybridMultilevel"/>
    <w:tmpl w:val="648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8622D"/>
    <w:multiLevelType w:val="hybridMultilevel"/>
    <w:tmpl w:val="18026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C556A"/>
    <w:multiLevelType w:val="hybridMultilevel"/>
    <w:tmpl w:val="E138E0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70F84"/>
    <w:multiLevelType w:val="hybridMultilevel"/>
    <w:tmpl w:val="7A2ED4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D7EF4"/>
    <w:multiLevelType w:val="hybridMultilevel"/>
    <w:tmpl w:val="14820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6511E"/>
    <w:multiLevelType w:val="hybridMultilevel"/>
    <w:tmpl w:val="14820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444"/>
    <w:multiLevelType w:val="hybridMultilevel"/>
    <w:tmpl w:val="B4EC7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F5CCA"/>
    <w:multiLevelType w:val="hybridMultilevel"/>
    <w:tmpl w:val="E5B293F6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602EE"/>
    <w:multiLevelType w:val="hybridMultilevel"/>
    <w:tmpl w:val="337A4194"/>
    <w:lvl w:ilvl="0" w:tplc="BF2C851E">
      <w:start w:val="8"/>
      <w:numFmt w:val="bullet"/>
      <w:lvlText w:val="-"/>
      <w:lvlJc w:val="left"/>
      <w:pPr>
        <w:ind w:left="150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70275DB9"/>
    <w:multiLevelType w:val="hybridMultilevel"/>
    <w:tmpl w:val="9668B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746F5"/>
    <w:multiLevelType w:val="hybridMultilevel"/>
    <w:tmpl w:val="F8D0EE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40B9E"/>
    <w:multiLevelType w:val="hybridMultilevel"/>
    <w:tmpl w:val="ADC87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585AF6"/>
    <w:multiLevelType w:val="hybridMultilevel"/>
    <w:tmpl w:val="E61A0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94A5A"/>
    <w:multiLevelType w:val="hybridMultilevel"/>
    <w:tmpl w:val="42701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0"/>
  </w:num>
  <w:num w:numId="4">
    <w:abstractNumId w:val="26"/>
  </w:num>
  <w:num w:numId="5">
    <w:abstractNumId w:val="13"/>
  </w:num>
  <w:num w:numId="6">
    <w:abstractNumId w:val="2"/>
  </w:num>
  <w:num w:numId="7">
    <w:abstractNumId w:val="16"/>
  </w:num>
  <w:num w:numId="8">
    <w:abstractNumId w:val="10"/>
  </w:num>
  <w:num w:numId="9">
    <w:abstractNumId w:val="12"/>
  </w:num>
  <w:num w:numId="10">
    <w:abstractNumId w:val="15"/>
  </w:num>
  <w:num w:numId="11">
    <w:abstractNumId w:val="14"/>
  </w:num>
  <w:num w:numId="12">
    <w:abstractNumId w:val="5"/>
  </w:num>
  <w:num w:numId="13">
    <w:abstractNumId w:val="0"/>
  </w:num>
  <w:num w:numId="14">
    <w:abstractNumId w:val="3"/>
  </w:num>
  <w:num w:numId="15">
    <w:abstractNumId w:val="18"/>
  </w:num>
  <w:num w:numId="16">
    <w:abstractNumId w:val="17"/>
  </w:num>
  <w:num w:numId="17">
    <w:abstractNumId w:val="8"/>
  </w:num>
  <w:num w:numId="18">
    <w:abstractNumId w:val="22"/>
  </w:num>
  <w:num w:numId="19">
    <w:abstractNumId w:val="6"/>
  </w:num>
  <w:num w:numId="20">
    <w:abstractNumId w:val="19"/>
  </w:num>
  <w:num w:numId="21">
    <w:abstractNumId w:val="4"/>
  </w:num>
  <w:num w:numId="22">
    <w:abstractNumId w:val="21"/>
  </w:num>
  <w:num w:numId="23">
    <w:abstractNumId w:val="11"/>
  </w:num>
  <w:num w:numId="24">
    <w:abstractNumId w:val="25"/>
  </w:num>
  <w:num w:numId="25">
    <w:abstractNumId w:val="9"/>
  </w:num>
  <w:num w:numId="26">
    <w:abstractNumId w:val="2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57"/>
    <w:rsid w:val="000872E9"/>
    <w:rsid w:val="00091555"/>
    <w:rsid w:val="000921EB"/>
    <w:rsid w:val="000C6F68"/>
    <w:rsid w:val="001141E7"/>
    <w:rsid w:val="00144543"/>
    <w:rsid w:val="00163555"/>
    <w:rsid w:val="0019549D"/>
    <w:rsid w:val="001A2A13"/>
    <w:rsid w:val="001C3335"/>
    <w:rsid w:val="001E19D3"/>
    <w:rsid w:val="00216BCA"/>
    <w:rsid w:val="002327F7"/>
    <w:rsid w:val="00247E79"/>
    <w:rsid w:val="002D7BC3"/>
    <w:rsid w:val="002E3248"/>
    <w:rsid w:val="00320F6A"/>
    <w:rsid w:val="00347394"/>
    <w:rsid w:val="0036351C"/>
    <w:rsid w:val="003A51D5"/>
    <w:rsid w:val="00426053"/>
    <w:rsid w:val="004C70D9"/>
    <w:rsid w:val="00507B9D"/>
    <w:rsid w:val="00584622"/>
    <w:rsid w:val="005A654B"/>
    <w:rsid w:val="005E0FA7"/>
    <w:rsid w:val="00652417"/>
    <w:rsid w:val="006C6B9E"/>
    <w:rsid w:val="00723C7D"/>
    <w:rsid w:val="00732705"/>
    <w:rsid w:val="0075595E"/>
    <w:rsid w:val="00757409"/>
    <w:rsid w:val="007802E4"/>
    <w:rsid w:val="007927E7"/>
    <w:rsid w:val="007965CC"/>
    <w:rsid w:val="0083166E"/>
    <w:rsid w:val="00865AF8"/>
    <w:rsid w:val="00874D31"/>
    <w:rsid w:val="008A7955"/>
    <w:rsid w:val="008C698E"/>
    <w:rsid w:val="00906340"/>
    <w:rsid w:val="009352BD"/>
    <w:rsid w:val="0095484E"/>
    <w:rsid w:val="00967A96"/>
    <w:rsid w:val="00984E57"/>
    <w:rsid w:val="00997B03"/>
    <w:rsid w:val="009B271B"/>
    <w:rsid w:val="009B67AD"/>
    <w:rsid w:val="009C1771"/>
    <w:rsid w:val="009C6AC5"/>
    <w:rsid w:val="009D3F61"/>
    <w:rsid w:val="00A15044"/>
    <w:rsid w:val="00A31815"/>
    <w:rsid w:val="00A51903"/>
    <w:rsid w:val="00A52077"/>
    <w:rsid w:val="00A636E8"/>
    <w:rsid w:val="00AC2F7E"/>
    <w:rsid w:val="00B05C74"/>
    <w:rsid w:val="00B74C77"/>
    <w:rsid w:val="00C1478B"/>
    <w:rsid w:val="00C17322"/>
    <w:rsid w:val="00C4438A"/>
    <w:rsid w:val="00C47AEA"/>
    <w:rsid w:val="00C5396E"/>
    <w:rsid w:val="00C55C59"/>
    <w:rsid w:val="00CA0DF2"/>
    <w:rsid w:val="00CB4A35"/>
    <w:rsid w:val="00D26DAE"/>
    <w:rsid w:val="00DA0557"/>
    <w:rsid w:val="00DC694B"/>
    <w:rsid w:val="00E34A66"/>
    <w:rsid w:val="00E35B0D"/>
    <w:rsid w:val="00E378E5"/>
    <w:rsid w:val="00E666D0"/>
    <w:rsid w:val="00E74EC1"/>
    <w:rsid w:val="00E9436B"/>
    <w:rsid w:val="00EE17A7"/>
    <w:rsid w:val="00F170FF"/>
    <w:rsid w:val="00F87411"/>
    <w:rsid w:val="00FA0037"/>
    <w:rsid w:val="00FF0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F294D52"/>
  <w15:docId w15:val="{5E016D51-CC9D-435D-BFEF-05A2302C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  <w:style w:type="character" w:styleId="Hyperlink">
    <w:name w:val="Hyperlink"/>
    <w:uiPriority w:val="99"/>
    <w:unhideWhenUsed/>
    <w:rsid w:val="00EE1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Langham</dc:creator>
  <cp:lastModifiedBy>Joanne Bird</cp:lastModifiedBy>
  <cp:revision>7</cp:revision>
  <cp:lastPrinted>2020-12-10T08:09:00Z</cp:lastPrinted>
  <dcterms:created xsi:type="dcterms:W3CDTF">2023-01-25T14:28:00Z</dcterms:created>
  <dcterms:modified xsi:type="dcterms:W3CDTF">2023-01-25T14:38:00Z</dcterms:modified>
</cp:coreProperties>
</file>