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409" w:rsidRDefault="0075740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C2CAD" wp14:editId="455AD0EC">
                <wp:simplePos x="0" y="0"/>
                <wp:positionH relativeFrom="margin">
                  <wp:align>left</wp:align>
                </wp:positionH>
                <wp:positionV relativeFrom="paragraph">
                  <wp:posOffset>-123124</wp:posOffset>
                </wp:positionV>
                <wp:extent cx="6589986" cy="800100"/>
                <wp:effectExtent l="0" t="0" r="20955" b="1905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986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8FF" w:rsidRPr="0002643C" w:rsidRDefault="007278FF" w:rsidP="00C539FE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329D9">
                              <w:rPr>
                                <w:b/>
                                <w:sz w:val="32"/>
                                <w:szCs w:val="28"/>
                              </w:rPr>
                              <w:t>UNIT OVERVIEW:</w:t>
                            </w:r>
                            <w:r w:rsidRPr="005329D9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02643C" w:rsidRPr="0002643C">
                              <w:rPr>
                                <w:sz w:val="28"/>
                                <w:szCs w:val="28"/>
                              </w:rPr>
                              <w:t>Plant Responses</w:t>
                            </w:r>
                          </w:p>
                          <w:p w:rsidR="007278FF" w:rsidRPr="0002643C" w:rsidRDefault="007278FF" w:rsidP="00EF5CA7">
                            <w:pPr>
                              <w:pStyle w:val="question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before="0" w:line="360" w:lineRule="auto"/>
                              <w:ind w:left="0" w:right="-285" w:hanging="357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22C9A">
                              <w:rPr>
                                <w:b/>
                                <w:sz w:val="32"/>
                                <w:szCs w:val="28"/>
                              </w:rPr>
                              <w:t xml:space="preserve">ENQUIRY: </w:t>
                            </w:r>
                            <w:r w:rsidRPr="0002643C">
                              <w:rPr>
                                <w:rFonts w:asciiTheme="minorHAnsi" w:eastAsia="Nanum Gothic" w:hAnsiTheme="minorHAnsi" w:cstheme="minorHAnsi"/>
                                <w:sz w:val="28"/>
                                <w:szCs w:val="28"/>
                              </w:rPr>
                              <w:t>Why is photosynthesis essential for life?</w:t>
                            </w:r>
                          </w:p>
                          <w:p w:rsidR="007278FF" w:rsidRPr="00A3626C" w:rsidRDefault="007278FF" w:rsidP="0075740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C2CA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9.7pt;width:518.9pt;height:63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">
                <v:textbox>
                  <w:txbxContent>
                    <w:p w:rsidR="007278FF" w:rsidRPr="0002643C" w:rsidRDefault="007278FF" w:rsidP="00C539FE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329D9">
                        <w:rPr>
                          <w:b/>
                          <w:sz w:val="32"/>
                          <w:szCs w:val="28"/>
                        </w:rPr>
                        <w:t>UNIT OVERVIEW:</w:t>
                      </w:r>
                      <w:r w:rsidRPr="005329D9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="0002643C" w:rsidRPr="0002643C">
                        <w:rPr>
                          <w:sz w:val="28"/>
                          <w:szCs w:val="28"/>
                        </w:rPr>
                        <w:t>Plant Responses</w:t>
                      </w:r>
                    </w:p>
                    <w:p w:rsidR="007278FF" w:rsidRPr="0002643C" w:rsidRDefault="007278FF" w:rsidP="00EF5CA7">
                      <w:pPr>
                        <w:pStyle w:val="question"/>
                        <w:numPr>
                          <w:ilvl w:val="0"/>
                          <w:numId w:val="13"/>
                        </w:numPr>
                        <w:tabs>
                          <w:tab w:val="left" w:pos="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before="0" w:line="360" w:lineRule="auto"/>
                        <w:ind w:left="0" w:right="-285" w:hanging="357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22C9A">
                        <w:rPr>
                          <w:b/>
                          <w:sz w:val="32"/>
                          <w:szCs w:val="28"/>
                        </w:rPr>
                        <w:t xml:space="preserve">ENQUIRY: </w:t>
                      </w:r>
                      <w:r w:rsidRPr="0002643C">
                        <w:rPr>
                          <w:rFonts w:asciiTheme="minorHAnsi" w:eastAsia="Nanum Gothic" w:hAnsiTheme="minorHAnsi" w:cstheme="minorHAnsi"/>
                          <w:sz w:val="28"/>
                          <w:szCs w:val="28"/>
                        </w:rPr>
                        <w:t>Why is photosynthesis essential for life?</w:t>
                      </w:r>
                    </w:p>
                    <w:p w:rsidR="007278FF" w:rsidRPr="00A3626C" w:rsidRDefault="007278FF" w:rsidP="0075740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27F7" w:rsidRDefault="002327F7"/>
    <w:tbl>
      <w:tblPr>
        <w:tblStyle w:val="TableGrid"/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73"/>
        <w:gridCol w:w="1875"/>
        <w:gridCol w:w="1492"/>
        <w:gridCol w:w="1361"/>
      </w:tblGrid>
      <w:tr w:rsidR="00906340" w:rsidTr="00EF5CA7">
        <w:tc>
          <w:tcPr>
            <w:tcW w:w="10301" w:type="dxa"/>
            <w:gridSpan w:val="4"/>
          </w:tcPr>
          <w:p w:rsidR="00C539FE" w:rsidRPr="008E4713" w:rsidRDefault="00906340" w:rsidP="00ED6A57">
            <w:pPr>
              <w:rPr>
                <w:sz w:val="20"/>
              </w:rPr>
            </w:pPr>
            <w:r w:rsidRPr="0002643C">
              <w:rPr>
                <w:rFonts w:ascii="Arial" w:hAnsi="Arial" w:cs="Arial"/>
                <w:b/>
                <w:sz w:val="28"/>
                <w:szCs w:val="28"/>
              </w:rPr>
              <w:t>Unit intention</w:t>
            </w:r>
            <w:r w:rsidRPr="008E4713">
              <w:rPr>
                <w:rFonts w:ascii="Arial" w:hAnsi="Arial" w:cs="Arial"/>
                <w:b/>
                <w:sz w:val="20"/>
                <w:szCs w:val="24"/>
              </w:rPr>
              <w:t>:</w:t>
            </w:r>
            <w:r w:rsidR="00A3626C" w:rsidRPr="00A63F6F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="0002643C" w:rsidRPr="0002643C">
              <w:rPr>
                <w:rFonts w:ascii="Comic Sans MS" w:hAnsi="Comic Sans MS"/>
                <w:sz w:val="24"/>
                <w:szCs w:val="24"/>
              </w:rPr>
              <w:t>Plant responses to environmental changes are coordinated by hormones, some of which are important commercially. In animals, responding to changes in the environment is a complex and continuous process, involving nervous, hormonal and muscular coordination.</w:t>
            </w:r>
          </w:p>
        </w:tc>
      </w:tr>
      <w:tr w:rsidR="002327F7" w:rsidTr="00EF5CA7">
        <w:trPr>
          <w:trHeight w:val="592"/>
        </w:trPr>
        <w:tc>
          <w:tcPr>
            <w:tcW w:w="7063" w:type="dxa"/>
            <w:gridSpan w:val="2"/>
          </w:tcPr>
          <w:p w:rsidR="002327F7" w:rsidRPr="004402C0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4402C0">
              <w:rPr>
                <w:rFonts w:ascii="Arial" w:hAnsi="Arial" w:cs="Arial"/>
                <w:b/>
                <w:sz w:val="24"/>
                <w:szCs w:val="24"/>
              </w:rPr>
              <w:t>Success criteria</w:t>
            </w:r>
            <w:r w:rsidR="008E4713" w:rsidRPr="004402C0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EF5CA7">
              <w:rPr>
                <w:rFonts w:ascii="Arial" w:hAnsi="Arial" w:cs="Arial"/>
                <w:b/>
                <w:sz w:val="24"/>
                <w:szCs w:val="24"/>
              </w:rPr>
              <w:t xml:space="preserve"> I can </w:t>
            </w:r>
          </w:p>
        </w:tc>
        <w:tc>
          <w:tcPr>
            <w:tcW w:w="1691" w:type="dxa"/>
          </w:tcPr>
          <w:p w:rsidR="002327F7" w:rsidRPr="008E4713" w:rsidRDefault="00906340" w:rsidP="00874D31">
            <w:pPr>
              <w:pStyle w:val="NoSpacing"/>
              <w:rPr>
                <w:sz w:val="20"/>
              </w:rPr>
            </w:pPr>
            <w:r w:rsidRPr="008E4713">
              <w:rPr>
                <w:sz w:val="20"/>
              </w:rPr>
              <w:sym w:font="Wingdings 2" w:char="F050"/>
            </w:r>
          </w:p>
        </w:tc>
        <w:tc>
          <w:tcPr>
            <w:tcW w:w="1547" w:type="dxa"/>
          </w:tcPr>
          <w:p w:rsidR="002327F7" w:rsidRPr="008E4713" w:rsidRDefault="00906340" w:rsidP="00874D31">
            <w:pPr>
              <w:pStyle w:val="NoSpacing"/>
              <w:rPr>
                <w:sz w:val="20"/>
              </w:rPr>
            </w:pPr>
            <w:r w:rsidRPr="008E4713">
              <w:rPr>
                <w:sz w:val="20"/>
              </w:rPr>
              <w:t>X</w:t>
            </w:r>
          </w:p>
        </w:tc>
      </w:tr>
      <w:tr w:rsidR="002327F7" w:rsidTr="00EF5CA7">
        <w:trPr>
          <w:trHeight w:val="2929"/>
        </w:trPr>
        <w:tc>
          <w:tcPr>
            <w:tcW w:w="7063" w:type="dxa"/>
            <w:gridSpan w:val="2"/>
          </w:tcPr>
          <w:p w:rsidR="0002643C" w:rsidRDefault="0002643C"/>
          <w:tbl>
            <w:tblPr>
              <w:tblW w:w="6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33"/>
            </w:tblGrid>
            <w:tr w:rsidR="0002643C" w:rsidRPr="00504B02" w:rsidTr="0002643C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43C" w:rsidRPr="00504B02" w:rsidRDefault="0002643C" w:rsidP="000264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Arial"/>
                      <w:sz w:val="28"/>
                      <w:szCs w:val="18"/>
                      <w:lang w:eastAsia="en-GB"/>
                    </w:rPr>
                  </w:pPr>
                  <w:r>
                    <w:rPr>
                      <w:rFonts w:ascii="Arial Narrow" w:eastAsia="Times New Roman" w:hAnsi="Arial Narrow" w:cs="Arial"/>
                      <w:sz w:val="28"/>
                      <w:szCs w:val="18"/>
                      <w:lang w:eastAsia="en-GB"/>
                    </w:rPr>
                    <w:t>State and describe t</w:t>
                  </w:r>
                  <w:r w:rsidRPr="00504B02">
                    <w:rPr>
                      <w:rFonts w:ascii="Arial Narrow" w:eastAsia="Times New Roman" w:hAnsi="Arial Narrow" w:cs="Arial"/>
                      <w:sz w:val="28"/>
                      <w:szCs w:val="18"/>
                      <w:lang w:eastAsia="en-GB"/>
                    </w:rPr>
                    <w:t xml:space="preserve">he types of plant </w:t>
                  </w:r>
                  <w:r w:rsidRPr="00504B02">
                    <w:rPr>
                      <w:rFonts w:ascii="Arial Narrow" w:eastAsia="Times New Roman" w:hAnsi="Arial Narrow" w:cs="Arial"/>
                      <w:sz w:val="28"/>
                      <w:szCs w:val="18"/>
                      <w:lang w:eastAsia="en-GB"/>
                    </w:rPr>
                    <w:t xml:space="preserve">hormones </w:t>
                  </w:r>
                  <w:r>
                    <w:rPr>
                      <w:rFonts w:ascii="Arial Narrow" w:eastAsia="Times New Roman" w:hAnsi="Arial Narrow" w:cs="Arial"/>
                      <w:sz w:val="28"/>
                      <w:szCs w:val="18"/>
                      <w:lang w:eastAsia="en-GB"/>
                    </w:rPr>
                    <w:t xml:space="preserve">and their </w:t>
                  </w:r>
                  <w:r w:rsidRPr="00504B02">
                    <w:rPr>
                      <w:rFonts w:ascii="Arial Narrow" w:eastAsia="Times New Roman" w:hAnsi="Arial Narrow" w:cs="Arial"/>
                      <w:sz w:val="28"/>
                      <w:szCs w:val="18"/>
                      <w:lang w:eastAsia="en-GB"/>
                    </w:rPr>
                    <w:t xml:space="preserve">roles </w:t>
                  </w:r>
                </w:p>
              </w:tc>
            </w:tr>
            <w:tr w:rsidR="0002643C" w:rsidRPr="00504B02" w:rsidTr="0002643C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43C" w:rsidRPr="00504B02" w:rsidRDefault="0002643C" w:rsidP="000264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Arial"/>
                      <w:sz w:val="28"/>
                      <w:szCs w:val="18"/>
                      <w:lang w:eastAsia="en-GB"/>
                    </w:rPr>
                  </w:pPr>
                  <w:r>
                    <w:rPr>
                      <w:rFonts w:ascii="Arial Narrow" w:eastAsia="Times New Roman" w:hAnsi="Arial Narrow" w:cs="Arial"/>
                      <w:sz w:val="28"/>
                      <w:szCs w:val="18"/>
                      <w:lang w:eastAsia="en-GB"/>
                    </w:rPr>
                    <w:t>Explain and evaluate t</w:t>
                  </w:r>
                  <w:r w:rsidRPr="00504B02">
                    <w:rPr>
                      <w:rFonts w:ascii="Arial Narrow" w:eastAsia="Times New Roman" w:hAnsi="Arial Narrow" w:cs="Arial"/>
                      <w:sz w:val="28"/>
                      <w:szCs w:val="18"/>
                      <w:lang w:eastAsia="en-GB"/>
                    </w:rPr>
                    <w:t xml:space="preserve">he experimental evidence for the role of auxins in the control of apical dominance </w:t>
                  </w:r>
                </w:p>
              </w:tc>
            </w:tr>
            <w:tr w:rsidR="0002643C" w:rsidRPr="00504B02" w:rsidTr="0002643C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43C" w:rsidRPr="00504B02" w:rsidRDefault="0002643C" w:rsidP="000264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Arial"/>
                      <w:sz w:val="28"/>
                      <w:szCs w:val="18"/>
                      <w:lang w:eastAsia="en-GB"/>
                    </w:rPr>
                  </w:pPr>
                  <w:r>
                    <w:rPr>
                      <w:rFonts w:ascii="Arial Narrow" w:eastAsia="Times New Roman" w:hAnsi="Arial Narrow" w:cs="Arial"/>
                      <w:sz w:val="28"/>
                      <w:szCs w:val="18"/>
                      <w:lang w:eastAsia="en-GB"/>
                    </w:rPr>
                    <w:t xml:space="preserve">Explain and evaluate </w:t>
                  </w:r>
                  <w:r>
                    <w:rPr>
                      <w:rFonts w:ascii="Arial Narrow" w:eastAsia="Times New Roman" w:hAnsi="Arial Narrow" w:cs="Arial"/>
                      <w:sz w:val="28"/>
                      <w:szCs w:val="18"/>
                      <w:lang w:eastAsia="en-GB"/>
                    </w:rPr>
                    <w:t>t</w:t>
                  </w:r>
                  <w:r w:rsidRPr="00504B02">
                    <w:rPr>
                      <w:rFonts w:ascii="Arial Narrow" w:eastAsia="Times New Roman" w:hAnsi="Arial Narrow" w:cs="Arial"/>
                      <w:sz w:val="28"/>
                      <w:szCs w:val="18"/>
                      <w:lang w:eastAsia="en-GB"/>
                    </w:rPr>
                    <w:t xml:space="preserve">he experimental evidence for the role of gibberellin in the control of stem elongation and seed germination </w:t>
                  </w:r>
                </w:p>
              </w:tc>
            </w:tr>
            <w:tr w:rsidR="0002643C" w:rsidRPr="00504B02" w:rsidTr="0002643C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43C" w:rsidRPr="00504B02" w:rsidRDefault="0002643C" w:rsidP="000264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Arial"/>
                      <w:sz w:val="28"/>
                      <w:szCs w:val="18"/>
                      <w:lang w:eastAsia="en-GB"/>
                    </w:rPr>
                  </w:pPr>
                  <w:r>
                    <w:rPr>
                      <w:rFonts w:ascii="Arial Narrow" w:eastAsia="Times New Roman" w:hAnsi="Arial Narrow" w:cs="Arial"/>
                      <w:sz w:val="28"/>
                      <w:szCs w:val="18"/>
                      <w:lang w:eastAsia="en-GB"/>
                    </w:rPr>
                    <w:t xml:space="preserve">Plan an </w:t>
                  </w:r>
                  <w:r w:rsidRPr="00504B02">
                    <w:rPr>
                      <w:rFonts w:ascii="Arial Narrow" w:eastAsia="Times New Roman" w:hAnsi="Arial Narrow" w:cs="Arial"/>
                      <w:sz w:val="28"/>
                      <w:szCs w:val="18"/>
                      <w:lang w:eastAsia="en-GB"/>
                    </w:rPr>
                    <w:t>l investigation into phototropism and geotropism</w:t>
                  </w:r>
                </w:p>
              </w:tc>
            </w:tr>
            <w:tr w:rsidR="0002643C" w:rsidRPr="00504B02" w:rsidTr="0002643C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43C" w:rsidRPr="00504B02" w:rsidRDefault="0002643C" w:rsidP="000264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Arial"/>
                      <w:sz w:val="28"/>
                      <w:szCs w:val="18"/>
                      <w:lang w:eastAsia="en-GB"/>
                    </w:rPr>
                  </w:pPr>
                  <w:r>
                    <w:rPr>
                      <w:rFonts w:ascii="Arial Narrow" w:eastAsia="Times New Roman" w:hAnsi="Arial Narrow" w:cs="Arial"/>
                      <w:sz w:val="28"/>
                      <w:szCs w:val="18"/>
                      <w:lang w:eastAsia="en-GB"/>
                    </w:rPr>
                    <w:t xml:space="preserve">Plan an </w:t>
                  </w:r>
                  <w:r w:rsidRPr="00504B02">
                    <w:rPr>
                      <w:rFonts w:ascii="Arial Narrow" w:eastAsia="Times New Roman" w:hAnsi="Arial Narrow" w:cs="Arial"/>
                      <w:sz w:val="28"/>
                      <w:szCs w:val="18"/>
                      <w:lang w:eastAsia="en-GB"/>
                    </w:rPr>
                    <w:t>investigation into the effect of plant hormones on growth</w:t>
                  </w:r>
                </w:p>
              </w:tc>
            </w:tr>
            <w:tr w:rsidR="0002643C" w:rsidRPr="00504B02" w:rsidTr="0002643C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643C" w:rsidRPr="00504B02" w:rsidRDefault="0002643C" w:rsidP="000264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eastAsia="Times New Roman" w:hAnsi="Arial Narrow" w:cs="Arial"/>
                      <w:sz w:val="28"/>
                      <w:szCs w:val="18"/>
                      <w:lang w:eastAsia="en-GB"/>
                    </w:rPr>
                  </w:pPr>
                  <w:r>
                    <w:rPr>
                      <w:rFonts w:ascii="Arial Narrow" w:eastAsia="Times New Roman" w:hAnsi="Arial Narrow" w:cs="Arial"/>
                      <w:sz w:val="28"/>
                      <w:szCs w:val="18"/>
                      <w:lang w:eastAsia="en-GB"/>
                    </w:rPr>
                    <w:t>Explain t</w:t>
                  </w:r>
                  <w:r w:rsidRPr="00504B02">
                    <w:rPr>
                      <w:rFonts w:ascii="Arial Narrow" w:eastAsia="Times New Roman" w:hAnsi="Arial Narrow" w:cs="Arial"/>
                      <w:sz w:val="28"/>
                      <w:szCs w:val="18"/>
                      <w:lang w:eastAsia="en-GB"/>
                    </w:rPr>
                    <w:t>he commercial uses of plant hormones</w:t>
                  </w:r>
                </w:p>
              </w:tc>
            </w:tr>
          </w:tbl>
          <w:p w:rsidR="008934C6" w:rsidRPr="00FC23D4" w:rsidRDefault="008934C6" w:rsidP="0002643C">
            <w:pPr>
              <w:pStyle w:val="ListParagraph"/>
              <w:rPr>
                <w:sz w:val="24"/>
              </w:rPr>
            </w:pPr>
          </w:p>
        </w:tc>
        <w:tc>
          <w:tcPr>
            <w:tcW w:w="1691" w:type="dxa"/>
          </w:tcPr>
          <w:p w:rsidR="002327F7" w:rsidRPr="00044381" w:rsidRDefault="002327F7">
            <w:pPr>
              <w:rPr>
                <w:sz w:val="14"/>
              </w:rPr>
            </w:pPr>
          </w:p>
        </w:tc>
        <w:tc>
          <w:tcPr>
            <w:tcW w:w="1547" w:type="dxa"/>
          </w:tcPr>
          <w:p w:rsidR="002327F7" w:rsidRPr="00044381" w:rsidRDefault="002327F7">
            <w:pPr>
              <w:rPr>
                <w:sz w:val="14"/>
              </w:rPr>
            </w:pPr>
          </w:p>
        </w:tc>
      </w:tr>
      <w:tr w:rsidR="00EF5CA7" w:rsidTr="00EF5CA7">
        <w:trPr>
          <w:trHeight w:val="1471"/>
        </w:trPr>
        <w:tc>
          <w:tcPr>
            <w:tcW w:w="5150" w:type="dxa"/>
          </w:tcPr>
          <w:p w:rsidR="00EF5CA7" w:rsidRPr="004402C0" w:rsidRDefault="00EF5CA7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4402C0">
              <w:rPr>
                <w:rFonts w:ascii="Arial" w:hAnsi="Arial" w:cs="Arial"/>
                <w:b/>
                <w:sz w:val="24"/>
                <w:szCs w:val="24"/>
              </w:rPr>
              <w:t>Unit summative and formative assessment details: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ED6A57" w:rsidRDefault="00EF5CA7" w:rsidP="00ED6A57">
            <w:pPr>
              <w:pStyle w:val="NoSpacing"/>
              <w:rPr>
                <w:sz w:val="24"/>
                <w:szCs w:val="24"/>
              </w:rPr>
            </w:pPr>
            <w:r w:rsidRPr="004402C0">
              <w:rPr>
                <w:sz w:val="24"/>
                <w:szCs w:val="24"/>
              </w:rPr>
              <w:t xml:space="preserve">Weekly Seneca, factual re-call </w:t>
            </w:r>
          </w:p>
          <w:p w:rsidR="00ED6A57" w:rsidRDefault="00ED6A57" w:rsidP="00ED6A57">
            <w:pPr>
              <w:pStyle w:val="NoSpacing"/>
              <w:rPr>
                <w:sz w:val="24"/>
                <w:szCs w:val="24"/>
              </w:rPr>
            </w:pPr>
            <w:r w:rsidRPr="004402C0">
              <w:rPr>
                <w:sz w:val="24"/>
                <w:szCs w:val="24"/>
              </w:rPr>
              <w:t xml:space="preserve"> Extended writing </w:t>
            </w:r>
          </w:p>
          <w:p w:rsidR="00ED6A57" w:rsidRPr="004402C0" w:rsidRDefault="00ED6A57" w:rsidP="00ED6A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Research</w:t>
            </w:r>
          </w:p>
          <w:p w:rsidR="00EF5CA7" w:rsidRPr="004402C0" w:rsidRDefault="00ED6A57" w:rsidP="00ED6A57">
            <w:pPr>
              <w:pStyle w:val="NoSpacing"/>
              <w:rPr>
                <w:sz w:val="24"/>
                <w:szCs w:val="24"/>
              </w:rPr>
            </w:pPr>
            <w:r w:rsidRPr="004402C0">
              <w:rPr>
                <w:sz w:val="24"/>
                <w:szCs w:val="24"/>
              </w:rPr>
              <w:t>End of unit test</w:t>
            </w:r>
          </w:p>
        </w:tc>
        <w:tc>
          <w:tcPr>
            <w:tcW w:w="5151" w:type="dxa"/>
            <w:gridSpan w:val="3"/>
          </w:tcPr>
          <w:p w:rsidR="00ED6A57" w:rsidRPr="004402C0" w:rsidRDefault="00ED6A57" w:rsidP="00ED6A5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EF5CA7">
              <w:rPr>
                <w:rFonts w:ascii="Arial" w:hAnsi="Arial" w:cs="Arial"/>
                <w:b/>
                <w:sz w:val="24"/>
                <w:szCs w:val="24"/>
              </w:rPr>
              <w:t>Topic Sequence</w:t>
            </w:r>
          </w:p>
          <w:p w:rsidR="0002643C" w:rsidRPr="009D2226" w:rsidRDefault="0002643C" w:rsidP="0002643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D2226">
              <w:rPr>
                <w:color w:val="000000"/>
                <w:sz w:val="24"/>
                <w:szCs w:val="24"/>
              </w:rPr>
              <w:t>Plant hormones and growth in plants</w:t>
            </w:r>
          </w:p>
          <w:p w:rsidR="0002643C" w:rsidRPr="009D2226" w:rsidRDefault="0002643C" w:rsidP="0002643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D2226">
              <w:rPr>
                <w:color w:val="000000"/>
                <w:sz w:val="24"/>
                <w:szCs w:val="24"/>
              </w:rPr>
              <w:t>Plants response to abiotic conditions</w:t>
            </w:r>
          </w:p>
          <w:p w:rsidR="0002643C" w:rsidRPr="009D2226" w:rsidRDefault="0002643C" w:rsidP="0002643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D2226">
              <w:rPr>
                <w:color w:val="000000"/>
                <w:sz w:val="24"/>
                <w:szCs w:val="24"/>
              </w:rPr>
              <w:t>Plants response herbivory</w:t>
            </w:r>
          </w:p>
          <w:p w:rsidR="0002643C" w:rsidRDefault="0002643C" w:rsidP="0002643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D2226">
              <w:rPr>
                <w:color w:val="000000"/>
                <w:sz w:val="24"/>
                <w:szCs w:val="24"/>
              </w:rPr>
              <w:t>Tropisms in plants</w:t>
            </w:r>
          </w:p>
          <w:p w:rsidR="0002643C" w:rsidRPr="009D2226" w:rsidRDefault="0002643C" w:rsidP="0002643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D2226">
              <w:rPr>
                <w:color w:val="000000"/>
                <w:sz w:val="24"/>
                <w:szCs w:val="24"/>
              </w:rPr>
              <w:t>The Commercial use of plants</w:t>
            </w:r>
          </w:p>
          <w:p w:rsidR="00ED6A57" w:rsidRPr="00ED6A57" w:rsidRDefault="00ED6A57" w:rsidP="00C539FE">
            <w:pPr>
              <w:pStyle w:val="NoSpacing"/>
              <w:rPr>
                <w:sz w:val="24"/>
                <w:szCs w:val="24"/>
              </w:rPr>
            </w:pPr>
          </w:p>
        </w:tc>
      </w:tr>
      <w:tr w:rsidR="00906340" w:rsidTr="00EF5CA7">
        <w:trPr>
          <w:trHeight w:val="1387"/>
        </w:trPr>
        <w:tc>
          <w:tcPr>
            <w:tcW w:w="10301" w:type="dxa"/>
            <w:gridSpan w:val="4"/>
          </w:tcPr>
          <w:p w:rsidR="00906340" w:rsidRPr="00FC23D4" w:rsidRDefault="005D6C2B" w:rsidP="00906340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1FA047D5" wp14:editId="62F06F8C">
                  <wp:simplePos x="0" y="0"/>
                  <wp:positionH relativeFrom="margin">
                    <wp:posOffset>3774440</wp:posOffset>
                  </wp:positionH>
                  <wp:positionV relativeFrom="paragraph">
                    <wp:posOffset>-15240</wp:posOffset>
                  </wp:positionV>
                  <wp:extent cx="1181100" cy="1181100"/>
                  <wp:effectExtent l="0" t="0" r="0" b="0"/>
                  <wp:wrapNone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QR chloroplas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6340" w:rsidRPr="00FC23D4">
              <w:rPr>
                <w:rFonts w:ascii="Arial" w:hAnsi="Arial" w:cs="Arial"/>
                <w:b/>
                <w:sz w:val="20"/>
                <w:szCs w:val="24"/>
              </w:rPr>
              <w:t>Home Learning (What and how often)</w:t>
            </w:r>
            <w:r w:rsidR="00507B9D" w:rsidRPr="00FC23D4">
              <w:rPr>
                <w:rFonts w:ascii="Arial" w:hAnsi="Arial" w:cs="Arial"/>
                <w:b/>
                <w:sz w:val="20"/>
                <w:szCs w:val="24"/>
              </w:rPr>
              <w:t>:</w:t>
            </w:r>
            <w:r>
              <w:rPr>
                <w:noProof/>
                <w:sz w:val="24"/>
              </w:rPr>
              <w:t xml:space="preserve"> </w:t>
            </w:r>
          </w:p>
          <w:p w:rsidR="00C539FE" w:rsidRPr="004402C0" w:rsidRDefault="00C539FE" w:rsidP="00C539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2C0">
              <w:rPr>
                <w:rFonts w:ascii="Arial" w:hAnsi="Arial" w:cs="Arial"/>
                <w:b/>
                <w:sz w:val="24"/>
                <w:szCs w:val="24"/>
              </w:rPr>
              <w:t>Home Learning (What and how often):</w:t>
            </w:r>
          </w:p>
          <w:p w:rsidR="00C539FE" w:rsidRPr="004402C0" w:rsidRDefault="00C539FE" w:rsidP="00C539FE">
            <w:pPr>
              <w:pStyle w:val="NoSpacing"/>
              <w:rPr>
                <w:sz w:val="24"/>
                <w:szCs w:val="24"/>
              </w:rPr>
            </w:pPr>
            <w:r w:rsidRPr="004402C0">
              <w:rPr>
                <w:sz w:val="24"/>
                <w:szCs w:val="24"/>
              </w:rPr>
              <w:t>Homework once a week (flip learning and Seneca)</w:t>
            </w:r>
          </w:p>
          <w:p w:rsidR="00C539FE" w:rsidRPr="004402C0" w:rsidRDefault="00C539FE" w:rsidP="00C539FE">
            <w:pPr>
              <w:pStyle w:val="NoSpacing"/>
              <w:rPr>
                <w:sz w:val="24"/>
                <w:szCs w:val="24"/>
              </w:rPr>
            </w:pPr>
            <w:r w:rsidRPr="004402C0">
              <w:rPr>
                <w:sz w:val="24"/>
                <w:szCs w:val="24"/>
              </w:rPr>
              <w:t>Revisit class content (make notes)</w:t>
            </w:r>
          </w:p>
          <w:p w:rsidR="001377DF" w:rsidRPr="00044381" w:rsidRDefault="00C539FE" w:rsidP="00C539FE">
            <w:pPr>
              <w:pStyle w:val="NoSpacing"/>
              <w:rPr>
                <w:sz w:val="14"/>
              </w:rPr>
            </w:pPr>
            <w:r w:rsidRPr="004402C0">
              <w:rPr>
                <w:sz w:val="24"/>
                <w:szCs w:val="24"/>
              </w:rPr>
              <w:t>Research activities for practical</w:t>
            </w:r>
            <w:r w:rsidRPr="00044381">
              <w:rPr>
                <w:sz w:val="14"/>
              </w:rPr>
              <w:t xml:space="preserve"> </w:t>
            </w:r>
          </w:p>
        </w:tc>
      </w:tr>
      <w:tr w:rsidR="007278FF" w:rsidTr="00EF5CA7">
        <w:trPr>
          <w:trHeight w:val="1387"/>
        </w:trPr>
        <w:tc>
          <w:tcPr>
            <w:tcW w:w="10301" w:type="dxa"/>
            <w:gridSpan w:val="4"/>
          </w:tcPr>
          <w:p w:rsidR="0002643C" w:rsidRDefault="0002643C" w:rsidP="0002643C">
            <w:pPr>
              <w:tabs>
                <w:tab w:val="left" w:pos="3790"/>
              </w:tabs>
              <w:rPr>
                <w:u w:val="single"/>
              </w:rPr>
            </w:pPr>
            <w:hyperlink r:id="rId8" w:history="1">
              <w:r>
                <w:rPr>
                  <w:rStyle w:val="Hyperlink"/>
                </w:rPr>
                <w:t>http://www.sumanasinc.com/webcontent/animations/content/plantgrowth.html</w:t>
              </w:r>
            </w:hyperlink>
          </w:p>
          <w:p w:rsidR="0002643C" w:rsidRDefault="0002643C" w:rsidP="0002643C">
            <w:pPr>
              <w:tabs>
                <w:tab w:val="left" w:pos="3790"/>
              </w:tabs>
              <w:rPr>
                <w:u w:val="single"/>
              </w:rPr>
            </w:pPr>
            <w:hyperlink r:id="rId9" w:history="1">
              <w:r>
                <w:rPr>
                  <w:rStyle w:val="Hyperlink"/>
                </w:rPr>
                <w:t>http://www.apsnet.org/edcenter/intropp/topics/Pages/OverviewOfPlantDiseases.aspx</w:t>
              </w:r>
            </w:hyperlink>
          </w:p>
          <w:p w:rsidR="0002643C" w:rsidRDefault="0002643C" w:rsidP="0002643C">
            <w:pPr>
              <w:tabs>
                <w:tab w:val="left" w:pos="3790"/>
              </w:tabs>
              <w:rPr>
                <w:u w:val="single"/>
              </w:rPr>
            </w:pPr>
            <w:hyperlink r:id="rId10" w:history="1">
              <w:r>
                <w:rPr>
                  <w:rStyle w:val="Hyperlink"/>
                </w:rPr>
                <w:t>http://www.arkive.org/sensitive-plant/mimosa-pudica/video-00.html</w:t>
              </w:r>
            </w:hyperlink>
          </w:p>
          <w:p w:rsidR="007278FF" w:rsidRDefault="007278FF" w:rsidP="0002643C">
            <w:pPr>
              <w:rPr>
                <w:noProof/>
              </w:rPr>
            </w:pPr>
            <w:bookmarkStart w:id="0" w:name="_GoBack"/>
            <w:bookmarkEnd w:id="0"/>
          </w:p>
        </w:tc>
      </w:tr>
    </w:tbl>
    <w:tbl>
      <w:tblPr>
        <w:tblStyle w:val="TableGrid"/>
        <w:tblpPr w:leftFromText="180" w:rightFromText="180" w:vertAnchor="page" w:horzAnchor="margin" w:tblpY="277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2D7BC3" w:rsidTr="00ED6A57">
        <w:trPr>
          <w:trHeight w:val="550"/>
        </w:trPr>
        <w:tc>
          <w:tcPr>
            <w:tcW w:w="10175" w:type="dxa"/>
          </w:tcPr>
          <w:p w:rsidR="002D7BC3" w:rsidRDefault="002D7BC3" w:rsidP="00ED6A57">
            <w:r w:rsidRPr="00C55C59">
              <w:rPr>
                <w:b/>
                <w:sz w:val="32"/>
                <w:szCs w:val="32"/>
              </w:rPr>
              <w:lastRenderedPageBreak/>
              <w:t>Success criteria</w:t>
            </w:r>
            <w:r>
              <w:t xml:space="preserve"> – </w:t>
            </w:r>
            <w:r w:rsidRPr="008934C6">
              <w:t xml:space="preserve">Have you met them? Show your </w:t>
            </w:r>
            <w:r w:rsidR="001B0814" w:rsidRPr="008934C6">
              <w:rPr>
                <w:u w:val="single"/>
              </w:rPr>
              <w:t>evidence</w:t>
            </w:r>
            <w:r w:rsidR="00E94A54" w:rsidRPr="008934C6">
              <w:t xml:space="preserve"> in the boxes below.</w:t>
            </w:r>
          </w:p>
        </w:tc>
      </w:tr>
      <w:tr w:rsidR="002D7BC3" w:rsidTr="00ED6A57">
        <w:trPr>
          <w:trHeight w:val="1651"/>
        </w:trPr>
        <w:tc>
          <w:tcPr>
            <w:tcW w:w="10175" w:type="dxa"/>
          </w:tcPr>
          <w:p w:rsidR="002D7BC3" w:rsidRDefault="007927E7" w:rsidP="00ED6A5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ED6A57">
            <w:pPr>
              <w:rPr>
                <w:b/>
              </w:rPr>
            </w:pPr>
          </w:p>
        </w:tc>
      </w:tr>
      <w:tr w:rsidR="002D7BC3" w:rsidTr="00ED6A57">
        <w:trPr>
          <w:trHeight w:val="1619"/>
        </w:trPr>
        <w:tc>
          <w:tcPr>
            <w:tcW w:w="10175" w:type="dxa"/>
          </w:tcPr>
          <w:p w:rsidR="002D7BC3" w:rsidRDefault="007927E7" w:rsidP="00ED6A5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ED6A57">
            <w:pPr>
              <w:rPr>
                <w:b/>
              </w:rPr>
            </w:pPr>
          </w:p>
        </w:tc>
      </w:tr>
      <w:tr w:rsidR="002D7BC3" w:rsidTr="00ED6A57">
        <w:trPr>
          <w:trHeight w:val="1768"/>
        </w:trPr>
        <w:tc>
          <w:tcPr>
            <w:tcW w:w="10175" w:type="dxa"/>
          </w:tcPr>
          <w:p w:rsidR="002D7BC3" w:rsidRDefault="007927E7" w:rsidP="00ED6A5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ED6A57">
            <w:pPr>
              <w:rPr>
                <w:b/>
              </w:rPr>
            </w:pPr>
          </w:p>
        </w:tc>
      </w:tr>
      <w:tr w:rsidR="002D7BC3" w:rsidTr="00ED6A57">
        <w:trPr>
          <w:trHeight w:val="1766"/>
        </w:trPr>
        <w:tc>
          <w:tcPr>
            <w:tcW w:w="10175" w:type="dxa"/>
          </w:tcPr>
          <w:p w:rsidR="002D7BC3" w:rsidRPr="003A51D5" w:rsidRDefault="007927E7" w:rsidP="00ED6A57">
            <w:pPr>
              <w:rPr>
                <w:b/>
              </w:rPr>
            </w:pPr>
            <w:r>
              <w:rPr>
                <w:b/>
                <w:sz w:val="36"/>
              </w:rPr>
              <w:t>4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ED6A57">
        <w:trPr>
          <w:trHeight w:val="1903"/>
        </w:trPr>
        <w:tc>
          <w:tcPr>
            <w:tcW w:w="10175" w:type="dxa"/>
          </w:tcPr>
          <w:p w:rsidR="002D7BC3" w:rsidRPr="003A51D5" w:rsidRDefault="007927E7" w:rsidP="00ED6A57">
            <w:pPr>
              <w:rPr>
                <w:b/>
              </w:rPr>
            </w:pPr>
            <w:r>
              <w:rPr>
                <w:b/>
                <w:sz w:val="36"/>
              </w:rPr>
              <w:t>5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ED6A57">
        <w:trPr>
          <w:trHeight w:val="1624"/>
        </w:trPr>
        <w:tc>
          <w:tcPr>
            <w:tcW w:w="10175" w:type="dxa"/>
          </w:tcPr>
          <w:p w:rsidR="002D7BC3" w:rsidRPr="009A5102" w:rsidRDefault="007927E7" w:rsidP="00ED6A5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ED6A57">
        <w:trPr>
          <w:trHeight w:val="937"/>
        </w:trPr>
        <w:tc>
          <w:tcPr>
            <w:tcW w:w="10175" w:type="dxa"/>
          </w:tcPr>
          <w:p w:rsidR="002D7BC3" w:rsidRPr="00732705" w:rsidRDefault="009C6AC5" w:rsidP="00ED6A5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How will</w:t>
            </w:r>
            <w:r w:rsidR="002D7BC3" w:rsidRPr="00732705">
              <w:rPr>
                <w:b/>
                <w:sz w:val="24"/>
                <w:szCs w:val="24"/>
                <w:lang w:val="en-US"/>
              </w:rPr>
              <w:t xml:space="preserve"> you improve your work?</w:t>
            </w:r>
          </w:p>
          <w:p w:rsidR="00ED6A57" w:rsidRDefault="0002643C" w:rsidP="00ED6A57">
            <w:pPr>
              <w:rPr>
                <w:rFonts w:asciiTheme="minorHAnsi" w:eastAsia="Times New Roman" w:hAnsiTheme="minorHAnsi" w:cstheme="minorHAnsi"/>
                <w:color w:val="000080"/>
                <w:sz w:val="24"/>
              </w:rPr>
            </w:pPr>
            <w:hyperlink r:id="rId11" w:history="1">
              <w:r w:rsidR="00ED6A57" w:rsidRPr="00C83FCA">
                <w:rPr>
                  <w:rStyle w:val="Hyperlink"/>
                  <w:rFonts w:asciiTheme="minorHAnsi" w:eastAsia="Times New Roman" w:hAnsiTheme="minorHAnsi" w:cstheme="minorHAnsi"/>
                  <w:sz w:val="24"/>
                </w:rPr>
                <w:t>http://www.saps.org.uk/secondary/teaching-resources/283-photosynthesis-how-does-chlorophyll-absorb-light-energy</w:t>
              </w:r>
            </w:hyperlink>
          </w:p>
          <w:p w:rsidR="00ED6A57" w:rsidRDefault="0002643C" w:rsidP="00ED6A57">
            <w:pPr>
              <w:rPr>
                <w:rFonts w:asciiTheme="minorHAnsi" w:eastAsia="Times New Roman" w:hAnsiTheme="minorHAnsi" w:cstheme="minorHAnsi"/>
                <w:color w:val="000080"/>
                <w:sz w:val="24"/>
              </w:rPr>
            </w:pPr>
            <w:hyperlink r:id="rId12" w:history="1">
              <w:r w:rsidR="00ED6A57" w:rsidRPr="00C83FCA">
                <w:rPr>
                  <w:rStyle w:val="Hyperlink"/>
                  <w:rFonts w:asciiTheme="minorHAnsi" w:eastAsia="Times New Roman" w:hAnsiTheme="minorHAnsi" w:cstheme="minorHAnsi"/>
                  <w:sz w:val="24"/>
                </w:rPr>
                <w:t>https://quizlet.com/70561638/photosynthesis-flash-cards/</w:t>
              </w:r>
            </w:hyperlink>
          </w:p>
          <w:p w:rsidR="00ED6A57" w:rsidRDefault="00ED6A57" w:rsidP="00ED6A57">
            <w:pPr>
              <w:rPr>
                <w:rFonts w:asciiTheme="minorHAnsi" w:eastAsia="Times New Roman" w:hAnsiTheme="minorHAnsi" w:cstheme="minorHAnsi"/>
                <w:color w:val="000080"/>
                <w:sz w:val="24"/>
              </w:rPr>
            </w:pPr>
          </w:p>
          <w:p w:rsidR="002D7BC3" w:rsidRPr="003A51D5" w:rsidRDefault="002D7BC3" w:rsidP="005D7D17">
            <w:pPr>
              <w:rPr>
                <w:b/>
                <w:sz w:val="36"/>
              </w:rPr>
            </w:pPr>
          </w:p>
        </w:tc>
      </w:tr>
    </w:tbl>
    <w:p w:rsidR="00984E57" w:rsidRDefault="00E94A54" w:rsidP="009A5102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7DD2F" wp14:editId="554D346E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2590800" cy="295275"/>
                <wp:effectExtent l="0" t="0" r="19050" b="2857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8FF" w:rsidRPr="009C6AC5" w:rsidRDefault="007278FF" w:rsidP="009A510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934C6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End of Unit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7DD2F" id="Text Box 21" o:spid="_x0000_s1027" type="#_x0000_t202" style="position:absolute;margin-left:0;margin-top:-.75pt;width:204pt;height:23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">
                <v:textbox>
                  <w:txbxContent>
                    <w:p w:rsidR="007278FF" w:rsidRPr="009C6AC5" w:rsidRDefault="007278FF" w:rsidP="009A5102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8934C6">
                        <w:rPr>
                          <w:b/>
                          <w:sz w:val="28"/>
                          <w:szCs w:val="28"/>
                          <w:lang w:val="en-US"/>
                        </w:rPr>
                        <w:t>End of Unit EVALUATION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84E57" w:rsidSect="003A51D5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8FF" w:rsidRDefault="007278FF" w:rsidP="00984E57">
      <w:pPr>
        <w:spacing w:after="0" w:line="240" w:lineRule="auto"/>
      </w:pPr>
      <w:r>
        <w:separator/>
      </w:r>
    </w:p>
  </w:endnote>
  <w:endnote w:type="continuationSeparator" w:id="0">
    <w:p w:rsidR="007278FF" w:rsidRDefault="007278FF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num Gothic">
    <w:charset w:val="81"/>
    <w:family w:val="auto"/>
    <w:pitch w:val="variable"/>
    <w:sig w:usb0="900002A7" w:usb1="29D7FCFB" w:usb2="00000010" w:usb3="00000000" w:csb0="0008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8FF" w:rsidRDefault="007278FF" w:rsidP="00984E57">
      <w:pPr>
        <w:spacing w:after="0" w:line="240" w:lineRule="auto"/>
      </w:pPr>
      <w:r>
        <w:separator/>
      </w:r>
    </w:p>
  </w:footnote>
  <w:footnote w:type="continuationSeparator" w:id="0">
    <w:p w:rsidR="007278FF" w:rsidRDefault="007278FF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8FF" w:rsidRPr="00984E57" w:rsidRDefault="007278FF" w:rsidP="00984E57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>
          <wp:extent cx="962025" cy="476250"/>
          <wp:effectExtent l="19050" t="0" r="952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78FF" w:rsidRPr="00C55C59" w:rsidRDefault="007278FF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:rsidR="007278FF" w:rsidRPr="00426053" w:rsidRDefault="007278FF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4C63"/>
    <w:multiLevelType w:val="hybridMultilevel"/>
    <w:tmpl w:val="77BE3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D7C35"/>
    <w:multiLevelType w:val="hybridMultilevel"/>
    <w:tmpl w:val="BBF2C2FA"/>
    <w:lvl w:ilvl="0" w:tplc="99DE5DDC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E2C86"/>
    <w:multiLevelType w:val="hybridMultilevel"/>
    <w:tmpl w:val="3BEC4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837F0"/>
    <w:multiLevelType w:val="hybridMultilevel"/>
    <w:tmpl w:val="084CC97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151FA3"/>
    <w:multiLevelType w:val="hybridMultilevel"/>
    <w:tmpl w:val="B8923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80E1B"/>
    <w:multiLevelType w:val="hybridMultilevel"/>
    <w:tmpl w:val="2444A9AC"/>
    <w:lvl w:ilvl="0" w:tplc="99E221A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A40D7"/>
    <w:multiLevelType w:val="hybridMultilevel"/>
    <w:tmpl w:val="448043CA"/>
    <w:lvl w:ilvl="0" w:tplc="1F30FDC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53ACC"/>
    <w:multiLevelType w:val="hybridMultilevel"/>
    <w:tmpl w:val="93D4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33BEE"/>
    <w:multiLevelType w:val="hybridMultilevel"/>
    <w:tmpl w:val="529EF1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83E35"/>
    <w:multiLevelType w:val="hybridMultilevel"/>
    <w:tmpl w:val="7EA05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2B5429"/>
    <w:multiLevelType w:val="hybridMultilevel"/>
    <w:tmpl w:val="8BD86E88"/>
    <w:lvl w:ilvl="0" w:tplc="8A9634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4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57"/>
    <w:rsid w:val="0002643C"/>
    <w:rsid w:val="00044381"/>
    <w:rsid w:val="00091555"/>
    <w:rsid w:val="000921EB"/>
    <w:rsid w:val="00107458"/>
    <w:rsid w:val="001141E7"/>
    <w:rsid w:val="001377DF"/>
    <w:rsid w:val="00141096"/>
    <w:rsid w:val="001A2A13"/>
    <w:rsid w:val="001B0814"/>
    <w:rsid w:val="001C075B"/>
    <w:rsid w:val="001E04CE"/>
    <w:rsid w:val="00204AE2"/>
    <w:rsid w:val="00216BCA"/>
    <w:rsid w:val="00220BCB"/>
    <w:rsid w:val="002327F7"/>
    <w:rsid w:val="00245E73"/>
    <w:rsid w:val="002640D6"/>
    <w:rsid w:val="0028766F"/>
    <w:rsid w:val="00291C1B"/>
    <w:rsid w:val="002C7104"/>
    <w:rsid w:val="002D7BC3"/>
    <w:rsid w:val="002E3248"/>
    <w:rsid w:val="002F5345"/>
    <w:rsid w:val="003178D0"/>
    <w:rsid w:val="00322C9A"/>
    <w:rsid w:val="00332F2E"/>
    <w:rsid w:val="00353CF6"/>
    <w:rsid w:val="0036351C"/>
    <w:rsid w:val="003754E1"/>
    <w:rsid w:val="003A51D5"/>
    <w:rsid w:val="003D69F8"/>
    <w:rsid w:val="00426053"/>
    <w:rsid w:val="004402C0"/>
    <w:rsid w:val="004B46EC"/>
    <w:rsid w:val="004C70D9"/>
    <w:rsid w:val="004D44FC"/>
    <w:rsid w:val="004E4F68"/>
    <w:rsid w:val="00507B9D"/>
    <w:rsid w:val="005329D9"/>
    <w:rsid w:val="005375AA"/>
    <w:rsid w:val="00584622"/>
    <w:rsid w:val="005C1C3C"/>
    <w:rsid w:val="005D6C2B"/>
    <w:rsid w:val="005D7D17"/>
    <w:rsid w:val="005E0FA7"/>
    <w:rsid w:val="005F3B55"/>
    <w:rsid w:val="00640E6A"/>
    <w:rsid w:val="00645B8A"/>
    <w:rsid w:val="006520F5"/>
    <w:rsid w:val="0066171C"/>
    <w:rsid w:val="00691E69"/>
    <w:rsid w:val="006E1CD5"/>
    <w:rsid w:val="007278FF"/>
    <w:rsid w:val="00732705"/>
    <w:rsid w:val="0075595E"/>
    <w:rsid w:val="00757409"/>
    <w:rsid w:val="007802E4"/>
    <w:rsid w:val="007927E7"/>
    <w:rsid w:val="0083166E"/>
    <w:rsid w:val="0086384A"/>
    <w:rsid w:val="00874D31"/>
    <w:rsid w:val="008934C6"/>
    <w:rsid w:val="008A7955"/>
    <w:rsid w:val="008C698E"/>
    <w:rsid w:val="008E4713"/>
    <w:rsid w:val="00906340"/>
    <w:rsid w:val="00984E57"/>
    <w:rsid w:val="00997634"/>
    <w:rsid w:val="00997B03"/>
    <w:rsid w:val="009A5102"/>
    <w:rsid w:val="009C6AC5"/>
    <w:rsid w:val="009C6BCE"/>
    <w:rsid w:val="009F2FA3"/>
    <w:rsid w:val="00A17C15"/>
    <w:rsid w:val="00A3626C"/>
    <w:rsid w:val="00A51903"/>
    <w:rsid w:val="00A52077"/>
    <w:rsid w:val="00AC2F7E"/>
    <w:rsid w:val="00AC6548"/>
    <w:rsid w:val="00AD2301"/>
    <w:rsid w:val="00AE31E0"/>
    <w:rsid w:val="00B74C77"/>
    <w:rsid w:val="00B9474A"/>
    <w:rsid w:val="00B949C5"/>
    <w:rsid w:val="00C10A2A"/>
    <w:rsid w:val="00C32526"/>
    <w:rsid w:val="00C4438A"/>
    <w:rsid w:val="00C47AEA"/>
    <w:rsid w:val="00C5396E"/>
    <w:rsid w:val="00C539FE"/>
    <w:rsid w:val="00C55C59"/>
    <w:rsid w:val="00CA0DF2"/>
    <w:rsid w:val="00CB30E3"/>
    <w:rsid w:val="00CB4A35"/>
    <w:rsid w:val="00CF5134"/>
    <w:rsid w:val="00D00313"/>
    <w:rsid w:val="00DF66C3"/>
    <w:rsid w:val="00E34A66"/>
    <w:rsid w:val="00E378E5"/>
    <w:rsid w:val="00E655DA"/>
    <w:rsid w:val="00E8726C"/>
    <w:rsid w:val="00E9436B"/>
    <w:rsid w:val="00E94A54"/>
    <w:rsid w:val="00ED6A57"/>
    <w:rsid w:val="00ED72F2"/>
    <w:rsid w:val="00EF5CA7"/>
    <w:rsid w:val="00F170FF"/>
    <w:rsid w:val="00F306A0"/>
    <w:rsid w:val="00F525D2"/>
    <w:rsid w:val="00F87411"/>
    <w:rsid w:val="00FA0037"/>
    <w:rsid w:val="00FA0547"/>
    <w:rsid w:val="00FC23D4"/>
    <w:rsid w:val="00FD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88FF5AE"/>
  <w15:docId w15:val="{7A305B02-708D-44B6-B166-DC1295C3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C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D003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B55"/>
    <w:rPr>
      <w:color w:val="605E5C"/>
      <w:shd w:val="clear" w:color="auto" w:fill="E1DFDD"/>
    </w:rPr>
  </w:style>
  <w:style w:type="paragraph" w:customStyle="1" w:styleId="Pa51">
    <w:name w:val="Pa5+1"/>
    <w:basedOn w:val="Normal"/>
    <w:next w:val="Normal"/>
    <w:uiPriority w:val="99"/>
    <w:rsid w:val="008E4713"/>
    <w:pPr>
      <w:autoSpaceDE w:val="0"/>
      <w:autoSpaceDN w:val="0"/>
      <w:adjustRightInd w:val="0"/>
      <w:spacing w:after="0" w:line="221" w:lineRule="atLeast"/>
    </w:pPr>
    <w:rPr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D6C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question">
    <w:name w:val="question"/>
    <w:basedOn w:val="Normal"/>
    <w:uiPriority w:val="99"/>
    <w:rsid w:val="00EF5CA7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708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7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anasinc.com/webcontent/animations/content/plantgrowth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quizlet.com/70561638/photosynthesis-flash-c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ps.org.uk/secondary/teaching-resources/283-photosynthesis-how-does-chlorophyll-absorb-light-energ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rkive.org/sensitive-plant/mimosa-pudica/video-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snet.org/edcenter/intropp/topics/Pages/OverviewOfPlantDiseases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E Morrison</cp:lastModifiedBy>
  <cp:revision>2</cp:revision>
  <cp:lastPrinted>2023-01-04T10:13:00Z</cp:lastPrinted>
  <dcterms:created xsi:type="dcterms:W3CDTF">2023-02-27T09:29:00Z</dcterms:created>
  <dcterms:modified xsi:type="dcterms:W3CDTF">2023-02-27T09:29:00Z</dcterms:modified>
</cp:coreProperties>
</file>