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pn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57409" w:rsidRDefault="00757409">
      <w:r>
        <w:rPr>
          <w:noProof/>
          <w:lang w:eastAsia="en-GB"/>
        </w:rPr>
        <mc:AlternateContent>
          <mc:Choice Requires="wps">
            <w:drawing>
              <wp:anchor distT="0" distB="0" distL="114300" distR="114300" simplePos="0" relativeHeight="251664384" behindDoc="0" locked="0" layoutInCell="1" allowOverlap="1" wp14:anchorId="404C2CAD" wp14:editId="455AD0EC">
                <wp:simplePos x="0" y="0"/>
                <wp:positionH relativeFrom="margin">
                  <wp:align>left</wp:align>
                </wp:positionH>
                <wp:positionV relativeFrom="paragraph">
                  <wp:posOffset>-123124</wp:posOffset>
                </wp:positionV>
                <wp:extent cx="6589986" cy="800100"/>
                <wp:effectExtent l="0" t="0" r="20955" b="19050"/>
                <wp:wrapNone/>
                <wp:docPr id="3"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89986" cy="800100"/>
                        </a:xfrm>
                        <a:prstGeom prst="rect">
                          <a:avLst/>
                        </a:prstGeom>
                        <a:solidFill>
                          <a:srgbClr val="FFFFFF"/>
                        </a:solidFill>
                        <a:ln w="9525">
                          <a:solidFill>
                            <a:srgbClr val="000000"/>
                          </a:solidFill>
                          <a:miter lim="800000"/>
                          <a:headEnd/>
                          <a:tailEnd/>
                        </a:ln>
                      </wps:spPr>
                      <wps:txbx>
                        <w:txbxContent>
                          <w:p w:rsidR="003D69F8" w:rsidRPr="005329D9" w:rsidRDefault="003D69F8" w:rsidP="00C539FE">
                            <w:pPr>
                              <w:pStyle w:val="NoSpacing"/>
                              <w:jc w:val="center"/>
                              <w:rPr>
                                <w:sz w:val="44"/>
                                <w:szCs w:val="28"/>
                              </w:rPr>
                            </w:pPr>
                            <w:r w:rsidRPr="005329D9">
                              <w:rPr>
                                <w:b/>
                                <w:sz w:val="32"/>
                                <w:szCs w:val="28"/>
                              </w:rPr>
                              <w:t>UNIT OVERVIEW:</w:t>
                            </w:r>
                            <w:r w:rsidRPr="005329D9">
                              <w:rPr>
                                <w:sz w:val="32"/>
                                <w:szCs w:val="28"/>
                              </w:rPr>
                              <w:t xml:space="preserve"> </w:t>
                            </w:r>
                            <w:r>
                              <w:rPr>
                                <w:sz w:val="44"/>
                                <w:szCs w:val="28"/>
                              </w:rPr>
                              <w:t>Cell Structure</w:t>
                            </w:r>
                          </w:p>
                          <w:p w:rsidR="003D69F8" w:rsidRPr="00A3626C" w:rsidRDefault="003D69F8" w:rsidP="00757409">
                            <w:pPr>
                              <w:pStyle w:val="NoSpacing"/>
                              <w:rPr>
                                <w:sz w:val="24"/>
                                <w:szCs w:val="24"/>
                              </w:rPr>
                            </w:pPr>
                            <w:r w:rsidRPr="00322C9A">
                              <w:rPr>
                                <w:b/>
                                <w:sz w:val="32"/>
                                <w:szCs w:val="28"/>
                              </w:rPr>
                              <w:t xml:space="preserve">ENQUIRY: </w:t>
                            </w:r>
                            <w:r w:rsidRPr="00A3626C">
                              <w:rPr>
                                <w:rFonts w:asciiTheme="minorHAnsi" w:hAnsiTheme="minorHAnsi" w:cstheme="minorHAnsi"/>
                                <w:color w:val="000000"/>
                                <w:sz w:val="24"/>
                                <w:szCs w:val="24"/>
                                <w:shd w:val="clear" w:color="auto" w:fill="FBFBFB"/>
                              </w:rPr>
                              <w:t xml:space="preserve">How have microscopes contributed to our understanding of </w:t>
                            </w:r>
                            <w:r w:rsidR="007267E9">
                              <w:rPr>
                                <w:rFonts w:asciiTheme="minorHAnsi" w:hAnsiTheme="minorHAnsi" w:cstheme="minorHAnsi"/>
                                <w:color w:val="000000"/>
                                <w:sz w:val="24"/>
                                <w:szCs w:val="24"/>
                                <w:shd w:val="clear" w:color="auto" w:fill="FBFBFB"/>
                              </w:rPr>
                              <w:t>living organisms</w:t>
                            </w:r>
                            <w:bookmarkStart w:id="0" w:name="_GoBack"/>
                            <w:bookmarkEnd w:id="0"/>
                            <w:r w:rsidRPr="00A3626C">
                              <w:rPr>
                                <w:rFonts w:asciiTheme="minorHAnsi" w:hAnsiTheme="minorHAnsi" w:cstheme="minorHAnsi"/>
                                <w:color w:val="000000"/>
                                <w:sz w:val="24"/>
                                <w:szCs w:val="24"/>
                                <w:shd w:val="clear" w:color="auto" w:fill="FBFBFB"/>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4C2CAD" id="_x0000_t202" coordsize="21600,21600" o:spt="202" path="m,l,21600r21600,l21600,xe">
                <v:stroke joinstyle="miter"/>
                <v:path gradientshapeok="t" o:connecttype="rect"/>
              </v:shapetype>
              <v:shape id="Text Box 20" o:spid="_x0000_s1026" type="#_x0000_t202" style="position:absolute;margin-left:0;margin-top:-9.7pt;width:518.9pt;height:63pt;z-index:2516643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">
                <v:textbox>
                  <w:txbxContent>
                    <w:p w:rsidR="003D69F8" w:rsidRPr="005329D9" w:rsidRDefault="003D69F8" w:rsidP="00C539FE">
                      <w:pPr>
                        <w:pStyle w:val="NoSpacing"/>
                        <w:jc w:val="center"/>
                        <w:rPr>
                          <w:sz w:val="44"/>
                          <w:szCs w:val="28"/>
                        </w:rPr>
                      </w:pPr>
                      <w:r w:rsidRPr="005329D9">
                        <w:rPr>
                          <w:b/>
                          <w:sz w:val="32"/>
                          <w:szCs w:val="28"/>
                        </w:rPr>
                        <w:t>UNIT OVERVIEW:</w:t>
                      </w:r>
                      <w:r w:rsidRPr="005329D9">
                        <w:rPr>
                          <w:sz w:val="32"/>
                          <w:szCs w:val="28"/>
                        </w:rPr>
                        <w:t xml:space="preserve"> </w:t>
                      </w:r>
                      <w:r>
                        <w:rPr>
                          <w:sz w:val="44"/>
                          <w:szCs w:val="28"/>
                        </w:rPr>
                        <w:t>Cell Structure</w:t>
                      </w:r>
                    </w:p>
                    <w:p w:rsidR="003D69F8" w:rsidRPr="00A3626C" w:rsidRDefault="003D69F8" w:rsidP="00757409">
                      <w:pPr>
                        <w:pStyle w:val="NoSpacing"/>
                        <w:rPr>
                          <w:sz w:val="24"/>
                          <w:szCs w:val="24"/>
                        </w:rPr>
                      </w:pPr>
                      <w:r w:rsidRPr="00322C9A">
                        <w:rPr>
                          <w:b/>
                          <w:sz w:val="32"/>
                          <w:szCs w:val="28"/>
                        </w:rPr>
                        <w:t xml:space="preserve">ENQUIRY: </w:t>
                      </w:r>
                      <w:r w:rsidRPr="00A3626C">
                        <w:rPr>
                          <w:rFonts w:asciiTheme="minorHAnsi" w:hAnsiTheme="minorHAnsi" w:cstheme="minorHAnsi"/>
                          <w:color w:val="000000"/>
                          <w:sz w:val="24"/>
                          <w:szCs w:val="24"/>
                          <w:shd w:val="clear" w:color="auto" w:fill="FBFBFB"/>
                        </w:rPr>
                        <w:t xml:space="preserve">How have microscopes contributed to our understanding of </w:t>
                      </w:r>
                      <w:r w:rsidR="007267E9">
                        <w:rPr>
                          <w:rFonts w:asciiTheme="minorHAnsi" w:hAnsiTheme="minorHAnsi" w:cstheme="minorHAnsi"/>
                          <w:color w:val="000000"/>
                          <w:sz w:val="24"/>
                          <w:szCs w:val="24"/>
                          <w:shd w:val="clear" w:color="auto" w:fill="FBFBFB"/>
                        </w:rPr>
                        <w:t>living organisms</w:t>
                      </w:r>
                      <w:bookmarkStart w:id="1" w:name="_GoBack"/>
                      <w:bookmarkEnd w:id="1"/>
                      <w:r w:rsidRPr="00A3626C">
                        <w:rPr>
                          <w:rFonts w:asciiTheme="minorHAnsi" w:hAnsiTheme="minorHAnsi" w:cstheme="minorHAnsi"/>
                          <w:color w:val="000000"/>
                          <w:sz w:val="24"/>
                          <w:szCs w:val="24"/>
                          <w:shd w:val="clear" w:color="auto" w:fill="FBFBFB"/>
                        </w:rPr>
                        <w:t>?</w:t>
                      </w:r>
                    </w:p>
                  </w:txbxContent>
                </v:textbox>
                <w10:wrap anchorx="margin"/>
              </v:shape>
            </w:pict>
          </mc:Fallback>
        </mc:AlternateContent>
      </w:r>
    </w:p>
    <w:p w:rsidR="002327F7" w:rsidRDefault="002327F7"/>
    <w:tbl>
      <w:tblPr>
        <w:tblStyle w:val="TableGrid"/>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4702"/>
        <w:gridCol w:w="3361"/>
        <w:gridCol w:w="1221"/>
        <w:gridCol w:w="1136"/>
      </w:tblGrid>
      <w:tr w:rsidR="00906340" w:rsidTr="00C539FE">
        <w:tc>
          <w:tcPr>
            <w:tcW w:w="10420" w:type="dxa"/>
            <w:gridSpan w:val="4"/>
          </w:tcPr>
          <w:p w:rsidR="00A3626C" w:rsidRPr="00A63F6F" w:rsidRDefault="00906340" w:rsidP="00A3626C">
            <w:pPr>
              <w:jc w:val="center"/>
              <w:rPr>
                <w:rFonts w:asciiTheme="minorHAnsi" w:hAnsiTheme="minorHAnsi" w:cstheme="minorHAnsi"/>
                <w:bCs/>
                <w:sz w:val="24"/>
              </w:rPr>
            </w:pPr>
            <w:r w:rsidRPr="008E4713">
              <w:rPr>
                <w:rFonts w:ascii="Arial" w:hAnsi="Arial" w:cs="Arial"/>
                <w:b/>
                <w:sz w:val="20"/>
                <w:szCs w:val="24"/>
              </w:rPr>
              <w:t>Unit intention:</w:t>
            </w:r>
            <w:r w:rsidR="00A3626C" w:rsidRPr="00A63F6F">
              <w:rPr>
                <w:rFonts w:asciiTheme="minorHAnsi" w:hAnsiTheme="minorHAnsi" w:cstheme="minorHAnsi"/>
                <w:bCs/>
                <w:sz w:val="24"/>
              </w:rPr>
              <w:t xml:space="preserve"> Every living organism is made up of one or more cells, therefore understanding the structure and function of the cell is a fundamental concept in the study of biology. Since Robert Hooke coined the phrase ‘cells’ in 1665, careful observation using microscopes has revealed details of cell structure and ultrastructure and provided evidence to support hypotheses regarding the roles of cells and their organelles. Students will have studied cells structure at GCSE but this will be the first time that they w</w:t>
            </w:r>
            <w:r w:rsidR="00A3626C">
              <w:rPr>
                <w:rFonts w:asciiTheme="minorHAnsi" w:hAnsiTheme="minorHAnsi" w:cstheme="minorHAnsi"/>
                <w:bCs/>
                <w:sz w:val="24"/>
              </w:rPr>
              <w:t>ould</w:t>
            </w:r>
            <w:r w:rsidR="00A3626C" w:rsidRPr="00A63F6F">
              <w:rPr>
                <w:rFonts w:asciiTheme="minorHAnsi" w:hAnsiTheme="minorHAnsi" w:cstheme="minorHAnsi"/>
                <w:bCs/>
                <w:sz w:val="24"/>
              </w:rPr>
              <w:t xml:space="preserve"> have studied </w:t>
            </w:r>
            <w:r w:rsidR="00A3626C">
              <w:rPr>
                <w:rFonts w:asciiTheme="minorHAnsi" w:hAnsiTheme="minorHAnsi" w:cstheme="minorHAnsi"/>
                <w:bCs/>
                <w:sz w:val="24"/>
              </w:rPr>
              <w:t>many of</w:t>
            </w:r>
            <w:r w:rsidR="00A3626C" w:rsidRPr="00A63F6F">
              <w:rPr>
                <w:rFonts w:asciiTheme="minorHAnsi" w:hAnsiTheme="minorHAnsi" w:cstheme="minorHAnsi"/>
                <w:bCs/>
                <w:sz w:val="24"/>
              </w:rPr>
              <w:t xml:space="preserve"> the organelles in the cell and gain a better understanding of their </w:t>
            </w:r>
            <w:r w:rsidR="00FA0547" w:rsidRPr="00A63F6F">
              <w:rPr>
                <w:rFonts w:asciiTheme="minorHAnsi" w:hAnsiTheme="minorHAnsi" w:cstheme="minorHAnsi"/>
                <w:bCs/>
                <w:sz w:val="24"/>
              </w:rPr>
              <w:t>functions and</w:t>
            </w:r>
            <w:r w:rsidR="00A3626C" w:rsidRPr="00A63F6F">
              <w:rPr>
                <w:rFonts w:asciiTheme="minorHAnsi" w:hAnsiTheme="minorHAnsi" w:cstheme="minorHAnsi"/>
                <w:bCs/>
                <w:sz w:val="24"/>
              </w:rPr>
              <w:t xml:space="preserve"> interrelationship between the organelles in the cells. </w:t>
            </w:r>
          </w:p>
          <w:p w:rsidR="00C539FE" w:rsidRPr="008E4713" w:rsidRDefault="00C539FE" w:rsidP="00C539FE">
            <w:pPr>
              <w:pStyle w:val="NoSpacing"/>
              <w:rPr>
                <w:sz w:val="20"/>
              </w:rPr>
            </w:pPr>
          </w:p>
        </w:tc>
      </w:tr>
      <w:tr w:rsidR="002327F7" w:rsidTr="00C539FE">
        <w:trPr>
          <w:trHeight w:val="592"/>
        </w:trPr>
        <w:tc>
          <w:tcPr>
            <w:tcW w:w="8063" w:type="dxa"/>
            <w:gridSpan w:val="2"/>
          </w:tcPr>
          <w:p w:rsidR="002327F7" w:rsidRPr="004402C0" w:rsidRDefault="00906340" w:rsidP="00874D31">
            <w:pPr>
              <w:pStyle w:val="NoSpacing"/>
              <w:rPr>
                <w:rFonts w:ascii="Arial" w:hAnsi="Arial" w:cs="Arial"/>
                <w:b/>
                <w:sz w:val="24"/>
                <w:szCs w:val="24"/>
              </w:rPr>
            </w:pPr>
            <w:r w:rsidRPr="004402C0">
              <w:rPr>
                <w:rFonts w:ascii="Arial" w:hAnsi="Arial" w:cs="Arial"/>
                <w:b/>
                <w:sz w:val="24"/>
                <w:szCs w:val="24"/>
              </w:rPr>
              <w:t>Success criteria</w:t>
            </w:r>
            <w:r w:rsidR="008E4713" w:rsidRPr="004402C0">
              <w:rPr>
                <w:rFonts w:ascii="Arial" w:hAnsi="Arial" w:cs="Arial"/>
                <w:b/>
                <w:sz w:val="24"/>
                <w:szCs w:val="24"/>
              </w:rPr>
              <w:t>:</w:t>
            </w:r>
          </w:p>
        </w:tc>
        <w:tc>
          <w:tcPr>
            <w:tcW w:w="1221" w:type="dxa"/>
          </w:tcPr>
          <w:p w:rsidR="002327F7" w:rsidRPr="008E4713" w:rsidRDefault="00906340" w:rsidP="00874D31">
            <w:pPr>
              <w:pStyle w:val="NoSpacing"/>
              <w:rPr>
                <w:sz w:val="20"/>
              </w:rPr>
            </w:pPr>
            <w:r w:rsidRPr="008E4713">
              <w:rPr>
                <w:sz w:val="20"/>
              </w:rPr>
              <w:sym w:font="Wingdings 2" w:char="F050"/>
            </w:r>
          </w:p>
        </w:tc>
        <w:tc>
          <w:tcPr>
            <w:tcW w:w="1136" w:type="dxa"/>
          </w:tcPr>
          <w:p w:rsidR="002327F7" w:rsidRPr="008E4713" w:rsidRDefault="00906340" w:rsidP="00874D31">
            <w:pPr>
              <w:pStyle w:val="NoSpacing"/>
              <w:rPr>
                <w:sz w:val="20"/>
              </w:rPr>
            </w:pPr>
            <w:r w:rsidRPr="008E4713">
              <w:rPr>
                <w:sz w:val="20"/>
              </w:rPr>
              <w:t>X</w:t>
            </w:r>
          </w:p>
        </w:tc>
      </w:tr>
      <w:tr w:rsidR="002327F7" w:rsidTr="00C539FE">
        <w:trPr>
          <w:trHeight w:val="2929"/>
        </w:trPr>
        <w:tc>
          <w:tcPr>
            <w:tcW w:w="8063" w:type="dxa"/>
            <w:gridSpan w:val="2"/>
          </w:tcPr>
          <w:p w:rsidR="00204AE2" w:rsidRPr="009B5303" w:rsidRDefault="00204AE2" w:rsidP="00204AE2">
            <w:pPr>
              <w:jc w:val="center"/>
              <w:rPr>
                <w:rFonts w:ascii="Comic Sans MS" w:hAnsi="Comic Sans MS"/>
                <w:b/>
                <w:sz w:val="32"/>
                <w:u w:val="single"/>
              </w:rPr>
            </w:pPr>
            <w:r w:rsidRPr="004C60A1">
              <w:rPr>
                <w:rFonts w:ascii="Comic Sans MS" w:hAnsi="Comic Sans MS"/>
                <w:b/>
                <w:sz w:val="32"/>
                <w:u w:val="single"/>
              </w:rPr>
              <w:t>2.1.</w:t>
            </w:r>
            <w:r>
              <w:rPr>
                <w:rFonts w:ascii="Comic Sans MS" w:hAnsi="Comic Sans MS"/>
                <w:b/>
                <w:sz w:val="32"/>
                <w:u w:val="single"/>
              </w:rPr>
              <w:t>1</w:t>
            </w:r>
            <w:r w:rsidRPr="004C60A1">
              <w:rPr>
                <w:rFonts w:ascii="Comic Sans MS" w:hAnsi="Comic Sans MS"/>
                <w:b/>
                <w:sz w:val="32"/>
                <w:u w:val="single"/>
              </w:rPr>
              <w:t xml:space="preserve"> </w:t>
            </w:r>
            <w:r w:rsidRPr="004E7857">
              <w:rPr>
                <w:rFonts w:ascii="Comic Sans MS" w:hAnsi="Comic Sans MS"/>
                <w:b/>
                <w:sz w:val="32"/>
                <w:u w:val="single"/>
              </w:rPr>
              <w:t xml:space="preserve">Cell structure </w:t>
            </w:r>
            <w:r>
              <w:rPr>
                <w:rFonts w:ascii="Comic Sans MS" w:hAnsi="Comic Sans MS"/>
                <w:b/>
                <w:sz w:val="32"/>
                <w:u w:val="single"/>
              </w:rPr>
              <w:t xml:space="preserve">Learning </w:t>
            </w:r>
            <w:r w:rsidRPr="009B5303">
              <w:rPr>
                <w:rFonts w:ascii="Comic Sans MS" w:hAnsi="Comic Sans MS"/>
                <w:b/>
                <w:sz w:val="32"/>
                <w:u w:val="single"/>
              </w:rPr>
              <w:t>Checklist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30"/>
            </w:tblGrid>
            <w:tr w:rsidR="005D340C" w:rsidRPr="00882278" w:rsidTr="005D340C">
              <w:tc>
                <w:tcPr>
                  <w:tcW w:w="7230" w:type="dxa"/>
                  <w:shd w:val="clear" w:color="auto" w:fill="auto"/>
                </w:tcPr>
                <w:p w:rsidR="005D340C" w:rsidRPr="00997634" w:rsidRDefault="005D340C" w:rsidP="005D340C">
                  <w:pPr>
                    <w:pStyle w:val="Pa51"/>
                    <w:spacing w:after="200"/>
                    <w:rPr>
                      <w:rFonts w:ascii="Comic Sans MS" w:hAnsi="Comic Sans MS" w:cs="Calibri"/>
                      <w:color w:val="000000"/>
                    </w:rPr>
                  </w:pPr>
                  <w:r>
                    <w:rPr>
                      <w:rFonts w:asciiTheme="minorHAnsi" w:hAnsiTheme="minorHAnsi" w:cstheme="minorHAnsi"/>
                      <w:color w:val="333333"/>
                      <w:shd w:val="clear" w:color="auto" w:fill="FFFFFF"/>
                    </w:rPr>
                    <w:t>I can evaluate th</w:t>
                  </w:r>
                  <w:r w:rsidRPr="00144CCB">
                    <w:rPr>
                      <w:rFonts w:asciiTheme="minorHAnsi" w:hAnsiTheme="minorHAnsi" w:cstheme="minorHAnsi"/>
                      <w:color w:val="333333"/>
                      <w:shd w:val="clear" w:color="auto" w:fill="FFFFFF"/>
                    </w:rPr>
                    <w:t xml:space="preserve">e use of microscopy to observe and investigate different types of cell and cell </w:t>
                  </w:r>
                  <w:r>
                    <w:rPr>
                      <w:rFonts w:asciiTheme="minorHAnsi" w:hAnsiTheme="minorHAnsi" w:cstheme="minorHAnsi"/>
                      <w:color w:val="333333"/>
                      <w:shd w:val="clear" w:color="auto" w:fill="FFFFFF"/>
                    </w:rPr>
                    <w:t>st</w:t>
                  </w:r>
                  <w:r w:rsidRPr="00144CCB">
                    <w:rPr>
                      <w:rFonts w:asciiTheme="minorHAnsi" w:hAnsiTheme="minorHAnsi" w:cstheme="minorHAnsi"/>
                      <w:color w:val="333333"/>
                      <w:shd w:val="clear" w:color="auto" w:fill="FFFFFF"/>
                    </w:rPr>
                    <w:t>ructure in a range of eukaryotic organisms</w:t>
                  </w:r>
                </w:p>
              </w:tc>
            </w:tr>
            <w:tr w:rsidR="005D340C" w:rsidRPr="00882278" w:rsidTr="005D340C">
              <w:tc>
                <w:tcPr>
                  <w:tcW w:w="7230" w:type="dxa"/>
                  <w:shd w:val="clear" w:color="auto" w:fill="auto"/>
                </w:tcPr>
                <w:p w:rsidR="005D340C" w:rsidRPr="00A65A3D" w:rsidRDefault="005D340C" w:rsidP="004E4F68">
                  <w:pPr>
                    <w:pStyle w:val="Pa51"/>
                    <w:spacing w:after="200"/>
                    <w:rPr>
                      <w:rFonts w:ascii="Comic Sans MS" w:hAnsi="Comic Sans MS"/>
                      <w:i/>
                    </w:rPr>
                  </w:pPr>
                  <w:r>
                    <w:rPr>
                      <w:rFonts w:asciiTheme="minorHAnsi" w:hAnsiTheme="minorHAnsi" w:cstheme="minorHAnsi"/>
                      <w:color w:val="333333"/>
                      <w:shd w:val="clear" w:color="auto" w:fill="FFFFFF"/>
                      <w:lang w:val="en-US"/>
                    </w:rPr>
                    <w:t>I can c</w:t>
                  </w:r>
                  <w:r w:rsidRPr="00144CCB">
                    <w:rPr>
                      <w:rFonts w:asciiTheme="minorHAnsi" w:hAnsiTheme="minorHAnsi" w:cstheme="minorHAnsi"/>
                      <w:color w:val="333333"/>
                      <w:shd w:val="clear" w:color="auto" w:fill="FFFFFF"/>
                      <w:lang w:val="en-US"/>
                    </w:rPr>
                    <w:t>omparison of light microscopes, TEMs</w:t>
                  </w:r>
                  <w:r>
                    <w:rPr>
                      <w:rFonts w:asciiTheme="minorHAnsi" w:hAnsiTheme="minorHAnsi" w:cstheme="minorHAnsi"/>
                      <w:color w:val="333333"/>
                      <w:shd w:val="clear" w:color="auto" w:fill="FFFFFF"/>
                      <w:lang w:val="en-US"/>
                    </w:rPr>
                    <w:t>,</w:t>
                  </w:r>
                  <w:r w:rsidRPr="00144CCB">
                    <w:rPr>
                      <w:rFonts w:asciiTheme="minorHAnsi" w:hAnsiTheme="minorHAnsi" w:cstheme="minorHAnsi"/>
                      <w:color w:val="333333"/>
                      <w:shd w:val="clear" w:color="auto" w:fill="FFFFFF"/>
                      <w:lang w:val="en-US"/>
                    </w:rPr>
                    <w:t xml:space="preserve"> SEMs and laser scanning confocal microscopes.</w:t>
                  </w:r>
                </w:p>
              </w:tc>
            </w:tr>
            <w:tr w:rsidR="005D340C" w:rsidRPr="00882278" w:rsidTr="005D340C">
              <w:tc>
                <w:tcPr>
                  <w:tcW w:w="7230" w:type="dxa"/>
                  <w:shd w:val="clear" w:color="auto" w:fill="auto"/>
                </w:tcPr>
                <w:p w:rsidR="005D340C" w:rsidRPr="00A65A3D" w:rsidRDefault="005D340C" w:rsidP="006520F5">
                  <w:pPr>
                    <w:rPr>
                      <w:rFonts w:ascii="Comic Sans MS" w:hAnsi="Comic Sans MS"/>
                      <w:i/>
                    </w:rPr>
                  </w:pPr>
                  <w:r>
                    <w:rPr>
                      <w:rFonts w:asciiTheme="minorHAnsi" w:hAnsiTheme="minorHAnsi" w:cstheme="minorHAnsi"/>
                      <w:color w:val="333333"/>
                      <w:sz w:val="24"/>
                      <w:shd w:val="clear" w:color="auto" w:fill="FFFFFF"/>
                    </w:rPr>
                    <w:t>I can describe</w:t>
                  </w:r>
                  <w:r w:rsidRPr="00144CCB">
                    <w:rPr>
                      <w:rFonts w:asciiTheme="minorHAnsi" w:hAnsiTheme="minorHAnsi" w:cstheme="minorHAnsi"/>
                      <w:color w:val="333333"/>
                      <w:sz w:val="24"/>
                      <w:shd w:val="clear" w:color="auto" w:fill="FFFFFF"/>
                    </w:rPr>
                    <w:t xml:space="preserve"> ultrastructure of eukaryotic cells and the functions of the different cellular components</w:t>
                  </w:r>
                </w:p>
              </w:tc>
            </w:tr>
            <w:tr w:rsidR="005D340C" w:rsidRPr="00882278" w:rsidTr="005D340C">
              <w:tc>
                <w:tcPr>
                  <w:tcW w:w="7230" w:type="dxa"/>
                  <w:shd w:val="clear" w:color="auto" w:fill="auto"/>
                </w:tcPr>
                <w:p w:rsidR="005D340C" w:rsidRPr="002F5345" w:rsidRDefault="005D340C" w:rsidP="006520F5">
                  <w:pPr>
                    <w:pStyle w:val="Pa51"/>
                    <w:spacing w:after="200"/>
                    <w:rPr>
                      <w:rFonts w:ascii="Arial" w:hAnsi="Arial" w:cs="Arial"/>
                    </w:rPr>
                  </w:pPr>
                  <w:r>
                    <w:rPr>
                      <w:rFonts w:asciiTheme="minorHAnsi" w:hAnsiTheme="minorHAnsi" w:cstheme="minorHAnsi"/>
                      <w:color w:val="333333"/>
                      <w:shd w:val="clear" w:color="auto" w:fill="FFFFFF"/>
                    </w:rPr>
                    <w:t>I can explain t</w:t>
                  </w:r>
                  <w:r w:rsidRPr="00144CCB">
                    <w:rPr>
                      <w:rFonts w:asciiTheme="minorHAnsi" w:hAnsiTheme="minorHAnsi" w:cstheme="minorHAnsi"/>
                      <w:color w:val="333333"/>
                      <w:shd w:val="clear" w:color="auto" w:fill="FFFFFF"/>
                    </w:rPr>
                    <w:t>he interrelationship between the organelles involved in the production and secretion of proteins</w:t>
                  </w:r>
                  <w:r w:rsidRPr="00144CCB">
                    <w:rPr>
                      <w:rFonts w:asciiTheme="minorHAnsi" w:hAnsiTheme="minorHAnsi" w:cstheme="minorHAnsi"/>
                      <w:color w:val="333333"/>
                      <w:shd w:val="clear" w:color="auto" w:fill="FFFFFF"/>
                      <w:lang w:val="en-US"/>
                    </w:rPr>
                    <w:t>.</w:t>
                  </w:r>
                </w:p>
              </w:tc>
            </w:tr>
            <w:tr w:rsidR="005D340C" w:rsidRPr="00882278" w:rsidTr="005D340C">
              <w:tc>
                <w:tcPr>
                  <w:tcW w:w="7230" w:type="dxa"/>
                  <w:shd w:val="clear" w:color="auto" w:fill="auto"/>
                </w:tcPr>
                <w:p w:rsidR="005D340C" w:rsidRPr="00144CCB" w:rsidRDefault="005D340C" w:rsidP="004E4F68">
                  <w:pPr>
                    <w:pStyle w:val="Pa51"/>
                    <w:spacing w:after="200"/>
                    <w:rPr>
                      <w:rFonts w:asciiTheme="minorHAnsi" w:hAnsiTheme="minorHAnsi" w:cstheme="minorHAnsi"/>
                      <w:color w:val="333333"/>
                      <w:shd w:val="clear" w:color="auto" w:fill="FFFFFF"/>
                      <w:lang w:val="en-US"/>
                    </w:rPr>
                  </w:pPr>
                  <w:r>
                    <w:rPr>
                      <w:rFonts w:asciiTheme="minorHAnsi" w:hAnsiTheme="minorHAnsi" w:cstheme="minorHAnsi"/>
                      <w:color w:val="333333"/>
                      <w:shd w:val="clear" w:color="auto" w:fill="FFFFFF"/>
                    </w:rPr>
                    <w:t>I can describe t</w:t>
                  </w:r>
                  <w:r w:rsidRPr="00144CCB">
                    <w:rPr>
                      <w:rFonts w:asciiTheme="minorHAnsi" w:hAnsiTheme="minorHAnsi" w:cstheme="minorHAnsi"/>
                      <w:color w:val="333333"/>
                      <w:shd w:val="clear" w:color="auto" w:fill="FFFFFF"/>
                    </w:rPr>
                    <w:t>he similarities and differences in the structure and ultrastructure of prokaryotic and eukaryotic cells.</w:t>
                  </w:r>
                </w:p>
              </w:tc>
            </w:tr>
          </w:tbl>
          <w:p w:rsidR="00FC23D4" w:rsidRPr="00FC23D4" w:rsidRDefault="00FC23D4" w:rsidP="004402C0">
            <w:pPr>
              <w:pStyle w:val="NoSpacing"/>
              <w:rPr>
                <w:sz w:val="24"/>
              </w:rPr>
            </w:pPr>
          </w:p>
        </w:tc>
        <w:tc>
          <w:tcPr>
            <w:tcW w:w="1221" w:type="dxa"/>
          </w:tcPr>
          <w:p w:rsidR="002327F7" w:rsidRPr="00044381" w:rsidRDefault="002327F7">
            <w:pPr>
              <w:rPr>
                <w:sz w:val="14"/>
              </w:rPr>
            </w:pPr>
          </w:p>
        </w:tc>
        <w:tc>
          <w:tcPr>
            <w:tcW w:w="1136" w:type="dxa"/>
          </w:tcPr>
          <w:p w:rsidR="002327F7" w:rsidRPr="00044381" w:rsidRDefault="002327F7">
            <w:pPr>
              <w:rPr>
                <w:sz w:val="14"/>
              </w:rPr>
            </w:pPr>
          </w:p>
        </w:tc>
      </w:tr>
      <w:tr w:rsidR="00906340" w:rsidTr="00C539FE">
        <w:trPr>
          <w:trHeight w:val="1471"/>
        </w:trPr>
        <w:tc>
          <w:tcPr>
            <w:tcW w:w="10420" w:type="dxa"/>
            <w:gridSpan w:val="4"/>
          </w:tcPr>
          <w:p w:rsidR="00906340" w:rsidRPr="004402C0" w:rsidRDefault="00906340" w:rsidP="00874D31">
            <w:pPr>
              <w:pStyle w:val="NoSpacing"/>
              <w:rPr>
                <w:rFonts w:ascii="Arial" w:hAnsi="Arial" w:cs="Arial"/>
                <w:b/>
                <w:sz w:val="24"/>
                <w:szCs w:val="24"/>
              </w:rPr>
            </w:pPr>
            <w:r w:rsidRPr="004402C0">
              <w:rPr>
                <w:rFonts w:ascii="Arial" w:hAnsi="Arial" w:cs="Arial"/>
                <w:b/>
                <w:sz w:val="24"/>
                <w:szCs w:val="24"/>
              </w:rPr>
              <w:t>Unit summative and formative assessment details</w:t>
            </w:r>
            <w:r w:rsidR="00507B9D" w:rsidRPr="004402C0">
              <w:rPr>
                <w:rFonts w:ascii="Arial" w:hAnsi="Arial" w:cs="Arial"/>
                <w:b/>
                <w:sz w:val="24"/>
                <w:szCs w:val="24"/>
              </w:rPr>
              <w:t>:</w:t>
            </w:r>
          </w:p>
          <w:p w:rsidR="00C539FE" w:rsidRDefault="00C539FE" w:rsidP="00C539FE">
            <w:pPr>
              <w:pStyle w:val="NoSpacing"/>
              <w:rPr>
                <w:sz w:val="24"/>
                <w:szCs w:val="24"/>
              </w:rPr>
            </w:pPr>
            <w:r w:rsidRPr="004402C0">
              <w:rPr>
                <w:sz w:val="24"/>
                <w:szCs w:val="24"/>
              </w:rPr>
              <w:t xml:space="preserve">Weekly Seneca, factual re-call </w:t>
            </w:r>
          </w:p>
          <w:p w:rsidR="00FA0547" w:rsidRPr="004402C0" w:rsidRDefault="00FA0547" w:rsidP="00C539FE">
            <w:pPr>
              <w:pStyle w:val="NoSpacing"/>
              <w:rPr>
                <w:sz w:val="24"/>
                <w:szCs w:val="24"/>
              </w:rPr>
            </w:pPr>
            <w:r>
              <w:rPr>
                <w:sz w:val="24"/>
                <w:szCs w:val="24"/>
              </w:rPr>
              <w:t>MCQ</w:t>
            </w:r>
          </w:p>
          <w:p w:rsidR="00C539FE" w:rsidRDefault="00C539FE" w:rsidP="00C539FE">
            <w:pPr>
              <w:pStyle w:val="NoSpacing"/>
              <w:rPr>
                <w:sz w:val="24"/>
                <w:szCs w:val="24"/>
              </w:rPr>
            </w:pPr>
            <w:r w:rsidRPr="004402C0">
              <w:rPr>
                <w:sz w:val="24"/>
                <w:szCs w:val="24"/>
              </w:rPr>
              <w:t xml:space="preserve">Extended writing </w:t>
            </w:r>
          </w:p>
          <w:p w:rsidR="00B949C5" w:rsidRPr="004402C0" w:rsidRDefault="00B949C5" w:rsidP="00C539FE">
            <w:pPr>
              <w:pStyle w:val="NoSpacing"/>
              <w:rPr>
                <w:sz w:val="24"/>
                <w:szCs w:val="24"/>
              </w:rPr>
            </w:pPr>
            <w:r>
              <w:rPr>
                <w:sz w:val="24"/>
                <w:szCs w:val="24"/>
              </w:rPr>
              <w:t>Practical Research</w:t>
            </w:r>
          </w:p>
          <w:p w:rsidR="001377DF" w:rsidRPr="00044381" w:rsidRDefault="00C539FE" w:rsidP="00C539FE">
            <w:pPr>
              <w:pStyle w:val="NoSpacing"/>
              <w:rPr>
                <w:sz w:val="14"/>
                <w:szCs w:val="20"/>
              </w:rPr>
            </w:pPr>
            <w:r w:rsidRPr="004402C0">
              <w:rPr>
                <w:sz w:val="24"/>
                <w:szCs w:val="24"/>
              </w:rPr>
              <w:t>End of unit test</w:t>
            </w:r>
            <w:r w:rsidRPr="00044381">
              <w:rPr>
                <w:sz w:val="14"/>
                <w:szCs w:val="20"/>
              </w:rPr>
              <w:t xml:space="preserve"> </w:t>
            </w:r>
          </w:p>
        </w:tc>
      </w:tr>
      <w:tr w:rsidR="00906340" w:rsidTr="00C539FE">
        <w:trPr>
          <w:trHeight w:val="1387"/>
        </w:trPr>
        <w:tc>
          <w:tcPr>
            <w:tcW w:w="10420" w:type="dxa"/>
            <w:gridSpan w:val="4"/>
          </w:tcPr>
          <w:p w:rsidR="00906340" w:rsidRPr="00FC23D4" w:rsidRDefault="005D6C2B" w:rsidP="00906340">
            <w:pPr>
              <w:rPr>
                <w:rFonts w:ascii="Arial" w:hAnsi="Arial" w:cs="Arial"/>
                <w:b/>
                <w:sz w:val="20"/>
                <w:szCs w:val="24"/>
              </w:rPr>
            </w:pPr>
            <w:r>
              <w:rPr>
                <w:noProof/>
              </w:rPr>
              <w:drawing>
                <wp:anchor distT="0" distB="0" distL="114300" distR="114300" simplePos="0" relativeHeight="251676672" behindDoc="1" locked="0" layoutInCell="1" allowOverlap="1" wp14:anchorId="1FA047D5" wp14:editId="62F06F8C">
                  <wp:simplePos x="0" y="0"/>
                  <wp:positionH relativeFrom="margin">
                    <wp:posOffset>3774440</wp:posOffset>
                  </wp:positionH>
                  <wp:positionV relativeFrom="paragraph">
                    <wp:posOffset>-15240</wp:posOffset>
                  </wp:positionV>
                  <wp:extent cx="1181100" cy="1181100"/>
                  <wp:effectExtent l="0" t="0" r="0" b="0"/>
                  <wp:wrapNone/>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QR chloroplast.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81100" cy="1181100"/>
                          </a:xfrm>
                          <a:prstGeom prst="rect">
                            <a:avLst/>
                          </a:prstGeom>
                        </pic:spPr>
                      </pic:pic>
                    </a:graphicData>
                  </a:graphic>
                  <wp14:sizeRelH relativeFrom="page">
                    <wp14:pctWidth>0</wp14:pctWidth>
                  </wp14:sizeRelH>
                  <wp14:sizeRelV relativeFrom="page">
                    <wp14:pctHeight>0</wp14:pctHeight>
                  </wp14:sizeRelV>
                </wp:anchor>
              </w:drawing>
            </w:r>
            <w:r w:rsidR="00906340" w:rsidRPr="00FC23D4">
              <w:rPr>
                <w:rFonts w:ascii="Arial" w:hAnsi="Arial" w:cs="Arial"/>
                <w:b/>
                <w:sz w:val="20"/>
                <w:szCs w:val="24"/>
              </w:rPr>
              <w:t>Home Learning (What and how often)</w:t>
            </w:r>
            <w:r w:rsidR="00507B9D" w:rsidRPr="00FC23D4">
              <w:rPr>
                <w:rFonts w:ascii="Arial" w:hAnsi="Arial" w:cs="Arial"/>
                <w:b/>
                <w:sz w:val="20"/>
                <w:szCs w:val="24"/>
              </w:rPr>
              <w:t>:</w:t>
            </w:r>
            <w:r>
              <w:rPr>
                <w:noProof/>
                <w:sz w:val="24"/>
              </w:rPr>
              <w:t xml:space="preserve"> </w:t>
            </w:r>
          </w:p>
          <w:p w:rsidR="00C539FE" w:rsidRPr="004402C0" w:rsidRDefault="00C539FE" w:rsidP="00C539FE">
            <w:pPr>
              <w:rPr>
                <w:rFonts w:ascii="Arial" w:hAnsi="Arial" w:cs="Arial"/>
                <w:b/>
                <w:sz w:val="24"/>
                <w:szCs w:val="24"/>
              </w:rPr>
            </w:pPr>
            <w:r w:rsidRPr="004402C0">
              <w:rPr>
                <w:rFonts w:ascii="Arial" w:hAnsi="Arial" w:cs="Arial"/>
                <w:b/>
                <w:sz w:val="24"/>
                <w:szCs w:val="24"/>
              </w:rPr>
              <w:t>Home Learning (What and how often):</w:t>
            </w:r>
          </w:p>
          <w:p w:rsidR="00C539FE" w:rsidRPr="004402C0" w:rsidRDefault="00C539FE" w:rsidP="00C539FE">
            <w:pPr>
              <w:pStyle w:val="NoSpacing"/>
              <w:rPr>
                <w:sz w:val="24"/>
                <w:szCs w:val="24"/>
              </w:rPr>
            </w:pPr>
            <w:r w:rsidRPr="004402C0">
              <w:rPr>
                <w:sz w:val="24"/>
                <w:szCs w:val="24"/>
              </w:rPr>
              <w:t>Homework once a week (flip learning and Seneca)</w:t>
            </w:r>
          </w:p>
          <w:p w:rsidR="00C539FE" w:rsidRPr="004402C0" w:rsidRDefault="00C539FE" w:rsidP="00C539FE">
            <w:pPr>
              <w:pStyle w:val="NoSpacing"/>
              <w:rPr>
                <w:sz w:val="24"/>
                <w:szCs w:val="24"/>
              </w:rPr>
            </w:pPr>
            <w:r w:rsidRPr="004402C0">
              <w:rPr>
                <w:sz w:val="24"/>
                <w:szCs w:val="24"/>
              </w:rPr>
              <w:t>Revisit class content (make notes)</w:t>
            </w:r>
          </w:p>
          <w:p w:rsidR="001377DF" w:rsidRPr="00044381" w:rsidRDefault="00C539FE" w:rsidP="00C539FE">
            <w:pPr>
              <w:pStyle w:val="NoSpacing"/>
              <w:rPr>
                <w:sz w:val="14"/>
              </w:rPr>
            </w:pPr>
            <w:r w:rsidRPr="004402C0">
              <w:rPr>
                <w:sz w:val="24"/>
                <w:szCs w:val="24"/>
              </w:rPr>
              <w:t>Research activities for practical</w:t>
            </w:r>
            <w:r w:rsidRPr="00044381">
              <w:rPr>
                <w:sz w:val="14"/>
              </w:rPr>
              <w:t xml:space="preserve"> </w:t>
            </w:r>
          </w:p>
        </w:tc>
      </w:tr>
      <w:tr w:rsidR="00C539FE" w:rsidTr="00C539FE">
        <w:trPr>
          <w:trHeight w:val="3873"/>
        </w:trPr>
        <w:tc>
          <w:tcPr>
            <w:tcW w:w="4702" w:type="dxa"/>
          </w:tcPr>
          <w:p w:rsidR="00C539FE" w:rsidRDefault="00C539FE" w:rsidP="00C539FE">
            <w:pPr>
              <w:pStyle w:val="NoSpacing"/>
              <w:rPr>
                <w:b/>
                <w:sz w:val="32"/>
                <w:szCs w:val="20"/>
                <w:highlight w:val="yellow"/>
              </w:rPr>
            </w:pPr>
            <w:r>
              <w:rPr>
                <w:b/>
                <w:sz w:val="32"/>
                <w:szCs w:val="20"/>
                <w:highlight w:val="yellow"/>
              </w:rPr>
              <w:lastRenderedPageBreak/>
              <w:t>Topic Sequence</w:t>
            </w:r>
          </w:p>
          <w:p w:rsidR="00C539FE" w:rsidRPr="00365EC1" w:rsidRDefault="00C539FE" w:rsidP="00C539FE">
            <w:pPr>
              <w:spacing w:after="0" w:line="240" w:lineRule="auto"/>
              <w:rPr>
                <w:color w:val="000000"/>
                <w:sz w:val="28"/>
                <w:lang w:eastAsia="en-GB"/>
              </w:rPr>
            </w:pPr>
          </w:p>
          <w:p w:rsidR="004402C0" w:rsidRPr="004402C0" w:rsidRDefault="006520F5" w:rsidP="00C539FE">
            <w:pPr>
              <w:pStyle w:val="NoSpacing"/>
              <w:numPr>
                <w:ilvl w:val="0"/>
                <w:numId w:val="7"/>
              </w:numPr>
              <w:rPr>
                <w:highlight w:val="yellow"/>
              </w:rPr>
            </w:pPr>
            <w:r>
              <w:rPr>
                <w:color w:val="000000"/>
                <w:sz w:val="28"/>
              </w:rPr>
              <w:t>How microscopes work</w:t>
            </w:r>
          </w:p>
          <w:p w:rsidR="00C539FE" w:rsidRPr="006520F5" w:rsidRDefault="006520F5" w:rsidP="00C539FE">
            <w:pPr>
              <w:pStyle w:val="NoSpacing"/>
              <w:numPr>
                <w:ilvl w:val="0"/>
                <w:numId w:val="7"/>
              </w:numPr>
              <w:rPr>
                <w:highlight w:val="yellow"/>
              </w:rPr>
            </w:pPr>
            <w:r w:rsidRPr="006520F5">
              <w:rPr>
                <w:color w:val="000000"/>
                <w:sz w:val="28"/>
                <w:highlight w:val="yellow"/>
              </w:rPr>
              <w:t>Using microscopes</w:t>
            </w:r>
          </w:p>
          <w:p w:rsidR="004E4F68" w:rsidRPr="00365EC1" w:rsidRDefault="004E4F68" w:rsidP="004E4F68">
            <w:pPr>
              <w:numPr>
                <w:ilvl w:val="0"/>
                <w:numId w:val="7"/>
              </w:numPr>
              <w:spacing w:after="0" w:line="240" w:lineRule="auto"/>
              <w:rPr>
                <w:color w:val="000000"/>
                <w:sz w:val="28"/>
              </w:rPr>
            </w:pPr>
            <w:r>
              <w:rPr>
                <w:color w:val="000000"/>
                <w:sz w:val="28"/>
              </w:rPr>
              <w:t>Cells and organelles</w:t>
            </w:r>
          </w:p>
          <w:p w:rsidR="004E4F68" w:rsidRPr="00365EC1" w:rsidRDefault="004E4F68" w:rsidP="004E4F68">
            <w:pPr>
              <w:numPr>
                <w:ilvl w:val="0"/>
                <w:numId w:val="7"/>
              </w:numPr>
              <w:spacing w:after="0" w:line="240" w:lineRule="auto"/>
              <w:rPr>
                <w:color w:val="000000"/>
                <w:sz w:val="28"/>
              </w:rPr>
            </w:pPr>
            <w:r>
              <w:rPr>
                <w:color w:val="000000"/>
                <w:sz w:val="28"/>
              </w:rPr>
              <w:t>Organelles working together</w:t>
            </w:r>
          </w:p>
          <w:p w:rsidR="004E4F68" w:rsidRPr="00365EC1" w:rsidRDefault="004E4F68" w:rsidP="004E4F68">
            <w:pPr>
              <w:numPr>
                <w:ilvl w:val="0"/>
                <w:numId w:val="7"/>
              </w:numPr>
              <w:spacing w:after="0" w:line="240" w:lineRule="auto"/>
              <w:rPr>
                <w:color w:val="000000"/>
                <w:sz w:val="28"/>
              </w:rPr>
            </w:pPr>
            <w:r>
              <w:rPr>
                <w:color w:val="000000"/>
                <w:sz w:val="28"/>
              </w:rPr>
              <w:t>Prokaryotic cells</w:t>
            </w:r>
          </w:p>
          <w:p w:rsidR="00F306A0" w:rsidRPr="00ED72F2" w:rsidRDefault="003D69F8" w:rsidP="006520F5">
            <w:pPr>
              <w:pStyle w:val="NoSpacing"/>
              <w:ind w:left="720"/>
              <w:rPr>
                <w:highlight w:val="yellow"/>
              </w:rPr>
            </w:pPr>
            <w:r>
              <w:rPr>
                <w:highlight w:val="yellow"/>
              </w:rPr>
              <w:t>Stretch</w:t>
            </w:r>
            <w:r w:rsidR="00FA0547">
              <w:rPr>
                <w:highlight w:val="yellow"/>
              </w:rPr>
              <w:t xml:space="preserve"> and challenge</w:t>
            </w:r>
          </w:p>
        </w:tc>
        <w:tc>
          <w:tcPr>
            <w:tcW w:w="5718" w:type="dxa"/>
            <w:gridSpan w:val="3"/>
          </w:tcPr>
          <w:p w:rsidR="00C539FE" w:rsidRDefault="00C539FE" w:rsidP="00C539FE">
            <w:pPr>
              <w:pStyle w:val="NoSpacing"/>
              <w:rPr>
                <w:rFonts w:asciiTheme="minorHAnsi" w:hAnsiTheme="minorHAnsi" w:cstheme="minorHAnsi"/>
                <w:b/>
                <w:sz w:val="24"/>
                <w:highlight w:val="yellow"/>
              </w:rPr>
            </w:pPr>
            <w:r>
              <w:rPr>
                <w:rFonts w:asciiTheme="minorHAnsi" w:hAnsiTheme="minorHAnsi" w:cstheme="minorHAnsi"/>
                <w:b/>
                <w:sz w:val="24"/>
                <w:highlight w:val="yellow"/>
              </w:rPr>
              <w:t xml:space="preserve">Recommended reading: </w:t>
            </w:r>
          </w:p>
          <w:p w:rsidR="006520F5" w:rsidRPr="00144CCB" w:rsidRDefault="00332F2E" w:rsidP="006520F5">
            <w:pPr>
              <w:pStyle w:val="NoSpacing"/>
              <w:rPr>
                <w:rFonts w:asciiTheme="minorHAnsi" w:hAnsiTheme="minorHAnsi" w:cstheme="minorHAnsi"/>
                <w:sz w:val="24"/>
                <w:szCs w:val="24"/>
              </w:rPr>
            </w:pPr>
            <w:r>
              <w:rPr>
                <w:rFonts w:ascii="Verdana" w:hAnsi="Verdana" w:cs="MyriadPro-Regular"/>
              </w:rPr>
              <w:t>HPA Recommended</w:t>
            </w:r>
            <w:r w:rsidR="008E4713">
              <w:rPr>
                <w:sz w:val="24"/>
              </w:rPr>
              <w:t xml:space="preserve"> biological </w:t>
            </w:r>
            <w:r w:rsidR="008E4713" w:rsidRPr="00143E01">
              <w:rPr>
                <w:sz w:val="24"/>
              </w:rPr>
              <w:t xml:space="preserve">dictionary: </w:t>
            </w:r>
            <w:hyperlink r:id="rId8" w:history="1">
              <w:r w:rsidR="006520F5" w:rsidRPr="00144CCB">
                <w:rPr>
                  <w:rStyle w:val="Hyperlink"/>
                  <w:rFonts w:asciiTheme="minorHAnsi" w:hAnsiTheme="minorHAnsi" w:cstheme="minorHAnsi"/>
                  <w:sz w:val="24"/>
                  <w:szCs w:val="24"/>
                </w:rPr>
                <w:t>https://www.sciencephoto.com/dennis-kunkel-microscopy-collection</w:t>
              </w:r>
            </w:hyperlink>
          </w:p>
          <w:p w:rsidR="006520F5" w:rsidRPr="00144CCB" w:rsidRDefault="007267E9" w:rsidP="006520F5">
            <w:pPr>
              <w:rPr>
                <w:rFonts w:asciiTheme="minorHAnsi" w:eastAsia="Times New Roman" w:hAnsiTheme="minorHAnsi" w:cstheme="minorHAnsi"/>
                <w:sz w:val="24"/>
              </w:rPr>
            </w:pPr>
            <w:hyperlink r:id="rId9" w:history="1">
              <w:r w:rsidR="006520F5" w:rsidRPr="00144CCB">
                <w:rPr>
                  <w:rStyle w:val="Hyperlink"/>
                  <w:rFonts w:asciiTheme="minorHAnsi" w:hAnsiTheme="minorHAnsi" w:cstheme="minorHAnsi"/>
                  <w:sz w:val="24"/>
                </w:rPr>
                <w:t xml:space="preserve">https://www.stem.org.uk/big-cture/resource-collection </w:t>
              </w:r>
            </w:hyperlink>
          </w:p>
          <w:p w:rsidR="006520F5" w:rsidRPr="00144CCB" w:rsidRDefault="007267E9" w:rsidP="006520F5">
            <w:pPr>
              <w:rPr>
                <w:rFonts w:asciiTheme="minorHAnsi" w:eastAsia="Times New Roman" w:hAnsiTheme="minorHAnsi" w:cstheme="minorHAnsi"/>
                <w:color w:val="000080"/>
                <w:sz w:val="24"/>
              </w:rPr>
            </w:pPr>
            <w:hyperlink r:id="rId10" w:history="1">
              <w:r w:rsidR="006520F5" w:rsidRPr="00144CCB">
                <w:rPr>
                  <w:rStyle w:val="Hyperlink"/>
                  <w:rFonts w:asciiTheme="minorHAnsi" w:eastAsia="Times New Roman" w:hAnsiTheme="minorHAnsi" w:cstheme="minorHAnsi"/>
                  <w:sz w:val="24"/>
                </w:rPr>
                <w:t>www.microscopy-uk.org.uk/</w:t>
              </w:r>
            </w:hyperlink>
          </w:p>
          <w:p w:rsidR="006520F5" w:rsidRPr="00144CCB" w:rsidRDefault="007267E9" w:rsidP="006520F5">
            <w:pPr>
              <w:rPr>
                <w:rFonts w:asciiTheme="minorHAnsi" w:eastAsia="Times New Roman" w:hAnsiTheme="minorHAnsi" w:cstheme="minorHAnsi"/>
                <w:color w:val="000080"/>
                <w:sz w:val="24"/>
              </w:rPr>
            </w:pPr>
            <w:hyperlink r:id="rId11" w:history="1">
              <w:r w:rsidR="006520F5" w:rsidRPr="00144CCB">
                <w:rPr>
                  <w:rStyle w:val="Hyperlink"/>
                  <w:rFonts w:asciiTheme="minorHAnsi" w:eastAsia="Times New Roman" w:hAnsiTheme="minorHAnsi" w:cstheme="minorHAnsi"/>
                  <w:sz w:val="24"/>
                </w:rPr>
                <w:t>www.pbrc.hawaii.edu/bemf/microangelo</w:t>
              </w:r>
            </w:hyperlink>
          </w:p>
          <w:p w:rsidR="006520F5" w:rsidRPr="00144CCB" w:rsidRDefault="007267E9" w:rsidP="006520F5">
            <w:pPr>
              <w:rPr>
                <w:rFonts w:asciiTheme="minorHAnsi" w:eastAsia="Times New Roman" w:hAnsiTheme="minorHAnsi" w:cstheme="minorHAnsi"/>
                <w:color w:val="000080"/>
                <w:sz w:val="24"/>
              </w:rPr>
            </w:pPr>
            <w:hyperlink r:id="rId12" w:history="1">
              <w:r w:rsidR="006520F5" w:rsidRPr="00144CCB">
                <w:rPr>
                  <w:rStyle w:val="Hyperlink"/>
                  <w:rFonts w:asciiTheme="minorHAnsi" w:eastAsia="Times New Roman" w:hAnsiTheme="minorHAnsi" w:cstheme="minorHAnsi"/>
                  <w:sz w:val="24"/>
                </w:rPr>
                <w:t>www.cellsalive.com</w:t>
              </w:r>
            </w:hyperlink>
          </w:p>
          <w:p w:rsidR="00C539FE" w:rsidRDefault="00C539FE" w:rsidP="00C539FE">
            <w:pPr>
              <w:pStyle w:val="NoSpacing"/>
              <w:rPr>
                <w:sz w:val="20"/>
                <w:szCs w:val="20"/>
              </w:rPr>
            </w:pPr>
            <w:r>
              <w:rPr>
                <w:b/>
                <w:sz w:val="24"/>
                <w:highlight w:val="yellow"/>
              </w:rPr>
              <w:t>Places to visit:</w:t>
            </w:r>
          </w:p>
          <w:p w:rsidR="00C539FE" w:rsidRDefault="00C539FE" w:rsidP="00C539FE">
            <w:pPr>
              <w:pStyle w:val="NoSpacing"/>
            </w:pPr>
            <w:r>
              <w:t>Centre of the cell</w:t>
            </w:r>
          </w:p>
        </w:tc>
      </w:tr>
    </w:tbl>
    <w:p w:rsidR="002327F7" w:rsidRDefault="00245E73">
      <w:r>
        <w:rPr>
          <w:noProof/>
        </w:rPr>
        <w:drawing>
          <wp:anchor distT="0" distB="0" distL="114300" distR="114300" simplePos="0" relativeHeight="251688960" behindDoc="1" locked="0" layoutInCell="1" allowOverlap="1" wp14:anchorId="409833DD" wp14:editId="2A0A7024">
            <wp:simplePos x="0" y="0"/>
            <wp:positionH relativeFrom="margin">
              <wp:posOffset>4533900</wp:posOffset>
            </wp:positionH>
            <wp:positionV relativeFrom="paragraph">
              <wp:posOffset>2032000</wp:posOffset>
            </wp:positionV>
            <wp:extent cx="1803400" cy="1803400"/>
            <wp:effectExtent l="0" t="0" r="6350" b="6350"/>
            <wp:wrapNone/>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QR starch grains.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803464" cy="1803464"/>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86912" behindDoc="1" locked="0" layoutInCell="1" allowOverlap="1" wp14:anchorId="26778E29" wp14:editId="53958F0A">
            <wp:simplePos x="0" y="0"/>
            <wp:positionH relativeFrom="margin">
              <wp:posOffset>2399030</wp:posOffset>
            </wp:positionH>
            <wp:positionV relativeFrom="paragraph">
              <wp:posOffset>2159000</wp:posOffset>
            </wp:positionV>
            <wp:extent cx="1727200" cy="1727200"/>
            <wp:effectExtent l="0" t="0" r="6350" b="635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QR chloroplast.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27200" cy="1727200"/>
                    </a:xfrm>
                    <a:prstGeom prst="rect">
                      <a:avLst/>
                    </a:prstGeom>
                  </pic:spPr>
                </pic:pic>
              </a:graphicData>
            </a:graphic>
            <wp14:sizeRelH relativeFrom="page">
              <wp14:pctWidth>0</wp14:pctWidth>
            </wp14:sizeRelH>
            <wp14:sizeRelV relativeFrom="page">
              <wp14:pctHeight>0</wp14:pctHeight>
            </wp14:sizeRelV>
          </wp:anchor>
        </w:drawing>
      </w:r>
      <w:r>
        <w:rPr>
          <w:noProof/>
          <w:sz w:val="24"/>
        </w:rPr>
        <w:drawing>
          <wp:anchor distT="0" distB="0" distL="114300" distR="114300" simplePos="0" relativeHeight="251684864" behindDoc="1" locked="0" layoutInCell="1" allowOverlap="1" wp14:anchorId="3AECB05F" wp14:editId="2536FB90">
            <wp:simplePos x="0" y="0"/>
            <wp:positionH relativeFrom="margin">
              <wp:posOffset>165100</wp:posOffset>
            </wp:positionH>
            <wp:positionV relativeFrom="paragraph">
              <wp:posOffset>2070100</wp:posOffset>
            </wp:positionV>
            <wp:extent cx="1917700" cy="1917700"/>
            <wp:effectExtent l="0" t="0" r="6350" b="6350"/>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QR mitochondrion.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917768" cy="1917768"/>
                    </a:xfrm>
                    <a:prstGeom prst="rect">
                      <a:avLst/>
                    </a:prstGeom>
                  </pic:spPr>
                </pic:pic>
              </a:graphicData>
            </a:graphic>
            <wp14:sizeRelH relativeFrom="page">
              <wp14:pctWidth>0</wp14:pctWidth>
            </wp14:sizeRelH>
            <wp14:sizeRelV relativeFrom="page">
              <wp14:pctHeight>0</wp14:pctHeight>
            </wp14:sizeRelV>
          </wp:anchor>
        </w:drawing>
      </w:r>
      <w:r>
        <w:rPr>
          <w:noProof/>
          <w:sz w:val="24"/>
        </w:rPr>
        <w:drawing>
          <wp:anchor distT="0" distB="0" distL="114300" distR="114300" simplePos="0" relativeHeight="251682816" behindDoc="1" locked="0" layoutInCell="1" allowOverlap="1" wp14:anchorId="70006F54" wp14:editId="5BBBDBC8">
            <wp:simplePos x="0" y="0"/>
            <wp:positionH relativeFrom="margin">
              <wp:posOffset>4356100</wp:posOffset>
            </wp:positionH>
            <wp:positionV relativeFrom="paragraph">
              <wp:posOffset>12700</wp:posOffset>
            </wp:positionV>
            <wp:extent cx="1980000" cy="1980000"/>
            <wp:effectExtent l="0" t="0" r="1270" b="127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QR golgi.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980000" cy="1980000"/>
                    </a:xfrm>
                    <a:prstGeom prst="rect">
                      <a:avLst/>
                    </a:prstGeom>
                  </pic:spPr>
                </pic:pic>
              </a:graphicData>
            </a:graphic>
            <wp14:sizeRelH relativeFrom="page">
              <wp14:pctWidth>0</wp14:pctWidth>
            </wp14:sizeRelH>
            <wp14:sizeRelV relativeFrom="page">
              <wp14:pctHeight>0</wp14:pctHeight>
            </wp14:sizeRelV>
          </wp:anchor>
        </w:drawing>
      </w:r>
      <w:r>
        <w:rPr>
          <w:noProof/>
          <w:sz w:val="24"/>
        </w:rPr>
        <w:drawing>
          <wp:anchor distT="0" distB="0" distL="114300" distR="114300" simplePos="0" relativeHeight="251680768" behindDoc="1" locked="0" layoutInCell="1" allowOverlap="1" wp14:anchorId="1CE3E46D" wp14:editId="6DBEF8A5">
            <wp:simplePos x="0" y="0"/>
            <wp:positionH relativeFrom="margin">
              <wp:posOffset>2146300</wp:posOffset>
            </wp:positionH>
            <wp:positionV relativeFrom="paragraph">
              <wp:posOffset>-12700</wp:posOffset>
            </wp:positionV>
            <wp:extent cx="1980000" cy="1980000"/>
            <wp:effectExtent l="0" t="0" r="1270" b="1270"/>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QR SER.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980000" cy="198000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8720" behindDoc="1" locked="0" layoutInCell="1" allowOverlap="1" wp14:anchorId="4ABA9562" wp14:editId="7301A831">
            <wp:simplePos x="0" y="0"/>
            <wp:positionH relativeFrom="margin">
              <wp:posOffset>0</wp:posOffset>
            </wp:positionH>
            <wp:positionV relativeFrom="paragraph">
              <wp:posOffset>0</wp:posOffset>
            </wp:positionV>
            <wp:extent cx="1980000" cy="1980000"/>
            <wp:effectExtent l="0" t="0" r="1270" b="127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QR RER.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980000" cy="1980000"/>
                    </a:xfrm>
                    <a:prstGeom prst="rect">
                      <a:avLst/>
                    </a:prstGeom>
                  </pic:spPr>
                </pic:pic>
              </a:graphicData>
            </a:graphic>
            <wp14:sizeRelH relativeFrom="page">
              <wp14:pctWidth>0</wp14:pctWidth>
            </wp14:sizeRelH>
            <wp14:sizeRelV relativeFrom="page">
              <wp14:pctHeight>0</wp14:pctHeight>
            </wp14:sizeRelV>
          </wp:anchor>
        </w:drawing>
      </w:r>
    </w:p>
    <w:tbl>
      <w:tblPr>
        <w:tblStyle w:val="TableGrid"/>
        <w:tblpPr w:leftFromText="180" w:rightFromText="180" w:vertAnchor="page" w:horzAnchor="margin" w:tblpY="3301"/>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10175"/>
      </w:tblGrid>
      <w:tr w:rsidR="002D7BC3" w:rsidTr="009A5102">
        <w:trPr>
          <w:trHeight w:val="550"/>
        </w:trPr>
        <w:tc>
          <w:tcPr>
            <w:tcW w:w="10175" w:type="dxa"/>
          </w:tcPr>
          <w:p w:rsidR="002D7BC3" w:rsidRDefault="002D7BC3" w:rsidP="002D7BC3">
            <w:r w:rsidRPr="00C55C59">
              <w:rPr>
                <w:b/>
                <w:sz w:val="32"/>
                <w:szCs w:val="32"/>
              </w:rPr>
              <w:lastRenderedPageBreak/>
              <w:t>Success criteria</w:t>
            </w:r>
            <w:r>
              <w:t xml:space="preserve"> – </w:t>
            </w:r>
            <w:r w:rsidRPr="001B0814">
              <w:rPr>
                <w:highlight w:val="yellow"/>
              </w:rPr>
              <w:t xml:space="preserve">Have you met them? Show your </w:t>
            </w:r>
            <w:r w:rsidR="001B0814">
              <w:rPr>
                <w:highlight w:val="yellow"/>
                <w:u w:val="single"/>
              </w:rPr>
              <w:t>evidence</w:t>
            </w:r>
            <w:r w:rsidR="00E94A54" w:rsidRPr="001B0814">
              <w:rPr>
                <w:highlight w:val="yellow"/>
              </w:rPr>
              <w:t xml:space="preserve"> in the boxes below</w:t>
            </w:r>
            <w:r w:rsidR="00E94A54">
              <w:t>.</w:t>
            </w:r>
          </w:p>
        </w:tc>
      </w:tr>
      <w:tr w:rsidR="002D7BC3" w:rsidTr="009A5102">
        <w:trPr>
          <w:trHeight w:val="1651"/>
        </w:trPr>
        <w:tc>
          <w:tcPr>
            <w:tcW w:w="10175" w:type="dxa"/>
          </w:tcPr>
          <w:p w:rsidR="002D7BC3" w:rsidRDefault="007927E7" w:rsidP="002D7BC3">
            <w:pPr>
              <w:rPr>
                <w:b/>
                <w:sz w:val="36"/>
              </w:rPr>
            </w:pPr>
            <w:r>
              <w:rPr>
                <w:b/>
                <w:sz w:val="36"/>
              </w:rPr>
              <w:t>1</w:t>
            </w:r>
            <w:r w:rsidR="002D7BC3" w:rsidRPr="003A51D5">
              <w:rPr>
                <w:b/>
                <w:sz w:val="36"/>
              </w:rPr>
              <w:t>.</w:t>
            </w:r>
          </w:p>
          <w:p w:rsidR="002D7BC3" w:rsidRPr="003A51D5" w:rsidRDefault="002D7BC3" w:rsidP="002D7BC3">
            <w:pPr>
              <w:rPr>
                <w:b/>
              </w:rPr>
            </w:pPr>
          </w:p>
        </w:tc>
      </w:tr>
      <w:tr w:rsidR="002D7BC3" w:rsidTr="009A5102">
        <w:trPr>
          <w:trHeight w:val="1619"/>
        </w:trPr>
        <w:tc>
          <w:tcPr>
            <w:tcW w:w="10175" w:type="dxa"/>
          </w:tcPr>
          <w:p w:rsidR="002D7BC3" w:rsidRDefault="007927E7" w:rsidP="002D7BC3">
            <w:pPr>
              <w:rPr>
                <w:b/>
                <w:sz w:val="36"/>
              </w:rPr>
            </w:pPr>
            <w:r>
              <w:rPr>
                <w:b/>
                <w:sz w:val="36"/>
              </w:rPr>
              <w:t>2</w:t>
            </w:r>
            <w:r w:rsidR="002D7BC3" w:rsidRPr="003A51D5">
              <w:rPr>
                <w:b/>
                <w:sz w:val="36"/>
              </w:rPr>
              <w:t>.</w:t>
            </w:r>
          </w:p>
          <w:p w:rsidR="002D7BC3" w:rsidRPr="003A51D5" w:rsidRDefault="002D7BC3" w:rsidP="002D7BC3">
            <w:pPr>
              <w:rPr>
                <w:b/>
              </w:rPr>
            </w:pPr>
          </w:p>
        </w:tc>
      </w:tr>
      <w:tr w:rsidR="002D7BC3" w:rsidTr="009A5102">
        <w:trPr>
          <w:trHeight w:val="1768"/>
        </w:trPr>
        <w:tc>
          <w:tcPr>
            <w:tcW w:w="10175" w:type="dxa"/>
          </w:tcPr>
          <w:p w:rsidR="002D7BC3" w:rsidRDefault="007927E7" w:rsidP="002D7BC3">
            <w:pPr>
              <w:rPr>
                <w:b/>
                <w:sz w:val="36"/>
              </w:rPr>
            </w:pPr>
            <w:r>
              <w:rPr>
                <w:b/>
                <w:sz w:val="36"/>
              </w:rPr>
              <w:t>3</w:t>
            </w:r>
            <w:r w:rsidR="002D7BC3" w:rsidRPr="003A51D5">
              <w:rPr>
                <w:b/>
                <w:sz w:val="36"/>
              </w:rPr>
              <w:t>.</w:t>
            </w:r>
          </w:p>
          <w:p w:rsidR="002D7BC3" w:rsidRPr="003A51D5" w:rsidRDefault="002D7BC3" w:rsidP="002D7BC3">
            <w:pPr>
              <w:rPr>
                <w:b/>
              </w:rPr>
            </w:pPr>
          </w:p>
        </w:tc>
      </w:tr>
      <w:tr w:rsidR="002D7BC3" w:rsidTr="009A5102">
        <w:trPr>
          <w:trHeight w:val="1766"/>
        </w:trPr>
        <w:tc>
          <w:tcPr>
            <w:tcW w:w="10175" w:type="dxa"/>
          </w:tcPr>
          <w:p w:rsidR="002D7BC3" w:rsidRPr="003A51D5" w:rsidRDefault="007927E7" w:rsidP="009A5102">
            <w:pPr>
              <w:rPr>
                <w:b/>
              </w:rPr>
            </w:pPr>
            <w:r>
              <w:rPr>
                <w:b/>
                <w:sz w:val="36"/>
              </w:rPr>
              <w:t>4</w:t>
            </w:r>
            <w:r w:rsidR="002D7BC3" w:rsidRPr="003A51D5">
              <w:rPr>
                <w:b/>
                <w:sz w:val="36"/>
              </w:rPr>
              <w:t>.</w:t>
            </w:r>
          </w:p>
        </w:tc>
      </w:tr>
      <w:tr w:rsidR="002D7BC3" w:rsidTr="009A5102">
        <w:trPr>
          <w:trHeight w:val="1903"/>
        </w:trPr>
        <w:tc>
          <w:tcPr>
            <w:tcW w:w="10175" w:type="dxa"/>
          </w:tcPr>
          <w:p w:rsidR="002D7BC3" w:rsidRPr="003A51D5" w:rsidRDefault="007927E7" w:rsidP="009A5102">
            <w:pPr>
              <w:rPr>
                <w:b/>
              </w:rPr>
            </w:pPr>
            <w:r>
              <w:rPr>
                <w:b/>
                <w:sz w:val="36"/>
              </w:rPr>
              <w:t>5</w:t>
            </w:r>
            <w:r w:rsidR="002D7BC3" w:rsidRPr="003A51D5">
              <w:rPr>
                <w:b/>
                <w:sz w:val="36"/>
              </w:rPr>
              <w:t>.</w:t>
            </w:r>
          </w:p>
        </w:tc>
      </w:tr>
      <w:tr w:rsidR="002D7BC3" w:rsidTr="009A5102">
        <w:trPr>
          <w:trHeight w:val="1624"/>
        </w:trPr>
        <w:tc>
          <w:tcPr>
            <w:tcW w:w="10175" w:type="dxa"/>
          </w:tcPr>
          <w:p w:rsidR="002D7BC3" w:rsidRPr="009A5102" w:rsidRDefault="007927E7" w:rsidP="002D7BC3">
            <w:pPr>
              <w:rPr>
                <w:b/>
                <w:sz w:val="36"/>
              </w:rPr>
            </w:pPr>
            <w:r>
              <w:rPr>
                <w:b/>
                <w:sz w:val="36"/>
              </w:rPr>
              <w:t>6</w:t>
            </w:r>
            <w:r w:rsidR="002D7BC3" w:rsidRPr="003A51D5">
              <w:rPr>
                <w:b/>
                <w:sz w:val="36"/>
              </w:rPr>
              <w:t>.</w:t>
            </w:r>
          </w:p>
        </w:tc>
      </w:tr>
      <w:tr w:rsidR="002D7BC3" w:rsidTr="009A5102">
        <w:trPr>
          <w:trHeight w:val="937"/>
        </w:trPr>
        <w:tc>
          <w:tcPr>
            <w:tcW w:w="10175" w:type="dxa"/>
          </w:tcPr>
          <w:p w:rsidR="002D7BC3" w:rsidRPr="00732705" w:rsidRDefault="009C6AC5" w:rsidP="002D7BC3">
            <w:pPr>
              <w:rPr>
                <w:b/>
                <w:sz w:val="24"/>
                <w:szCs w:val="24"/>
                <w:lang w:val="en-US"/>
              </w:rPr>
            </w:pPr>
            <w:r>
              <w:rPr>
                <w:b/>
                <w:sz w:val="24"/>
                <w:szCs w:val="24"/>
                <w:lang w:val="en-US"/>
              </w:rPr>
              <w:t>How will</w:t>
            </w:r>
            <w:r w:rsidR="002D7BC3" w:rsidRPr="00732705">
              <w:rPr>
                <w:b/>
                <w:sz w:val="24"/>
                <w:szCs w:val="24"/>
                <w:lang w:val="en-US"/>
              </w:rPr>
              <w:t xml:space="preserve"> you improve your work?</w:t>
            </w:r>
          </w:p>
          <w:p w:rsidR="002D7BC3" w:rsidRPr="003A51D5" w:rsidRDefault="002D7BC3" w:rsidP="002D7BC3">
            <w:pPr>
              <w:rPr>
                <w:b/>
                <w:sz w:val="36"/>
              </w:rPr>
            </w:pPr>
          </w:p>
        </w:tc>
      </w:tr>
    </w:tbl>
    <w:p w:rsidR="00984E57" w:rsidRDefault="00E94A54" w:rsidP="009A5102">
      <w:r>
        <w:rPr>
          <w:noProof/>
          <w:lang w:eastAsia="en-GB"/>
        </w:rPr>
        <mc:AlternateContent>
          <mc:Choice Requires="wps">
            <w:drawing>
              <wp:anchor distT="0" distB="0" distL="114300" distR="114300" simplePos="0" relativeHeight="251666432" behindDoc="0" locked="0" layoutInCell="1" allowOverlap="1" wp14:anchorId="55D7DD2F" wp14:editId="554D346E">
                <wp:simplePos x="0" y="0"/>
                <wp:positionH relativeFrom="margin">
                  <wp:align>center</wp:align>
                </wp:positionH>
                <wp:positionV relativeFrom="paragraph">
                  <wp:posOffset>-9525</wp:posOffset>
                </wp:positionV>
                <wp:extent cx="2590800" cy="295275"/>
                <wp:effectExtent l="0" t="0" r="19050" b="28575"/>
                <wp:wrapNone/>
                <wp:docPr id="2"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800" cy="295275"/>
                        </a:xfrm>
                        <a:prstGeom prst="rect">
                          <a:avLst/>
                        </a:prstGeom>
                        <a:solidFill>
                          <a:srgbClr val="FFFFFF"/>
                        </a:solidFill>
                        <a:ln w="9525">
                          <a:solidFill>
                            <a:srgbClr val="000000"/>
                          </a:solidFill>
                          <a:miter lim="800000"/>
                          <a:headEnd/>
                          <a:tailEnd/>
                        </a:ln>
                      </wps:spPr>
                      <wps:txbx>
                        <w:txbxContent>
                          <w:p w:rsidR="003D69F8" w:rsidRPr="009C6AC5" w:rsidRDefault="003D69F8" w:rsidP="009A5102">
                            <w:pPr>
                              <w:jc w:val="center"/>
                              <w:rPr>
                                <w:b/>
                                <w:sz w:val="28"/>
                                <w:szCs w:val="28"/>
                                <w:lang w:val="en-US"/>
                              </w:rPr>
                            </w:pPr>
                            <w:r w:rsidRPr="001B0814">
                              <w:rPr>
                                <w:b/>
                                <w:sz w:val="28"/>
                                <w:szCs w:val="28"/>
                                <w:highlight w:val="yellow"/>
                                <w:lang w:val="en-US"/>
                              </w:rPr>
                              <w:t>End of Unit EVALUATION</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5D7DD2F" id="Text Box 21" o:spid="_x0000_s1027" type="#_x0000_t202" style="position:absolute;margin-left:0;margin-top:-.75pt;width:204pt;height:23.25pt;z-index:25166643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">
                <v:textbox>
                  <w:txbxContent>
                    <w:p w:rsidR="003D69F8" w:rsidRPr="009C6AC5" w:rsidRDefault="003D69F8" w:rsidP="009A5102">
                      <w:pPr>
                        <w:jc w:val="center"/>
                        <w:rPr>
                          <w:b/>
                          <w:sz w:val="28"/>
                          <w:szCs w:val="28"/>
                          <w:lang w:val="en-US"/>
                        </w:rPr>
                      </w:pPr>
                      <w:r w:rsidRPr="001B0814">
                        <w:rPr>
                          <w:b/>
                          <w:sz w:val="28"/>
                          <w:szCs w:val="28"/>
                          <w:highlight w:val="yellow"/>
                          <w:lang w:val="en-US"/>
                        </w:rPr>
                        <w:t>End of Unit EVALUATION</w:t>
                      </w:r>
                    </w:p>
                  </w:txbxContent>
                </v:textbox>
                <w10:wrap anchorx="margin"/>
              </v:shape>
            </w:pict>
          </mc:Fallback>
        </mc:AlternateContent>
      </w:r>
    </w:p>
    <w:sectPr w:rsidR="00984E57" w:rsidSect="003A51D5">
      <w:headerReference w:type="default" r:id="rId1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D69F8" w:rsidRDefault="003D69F8" w:rsidP="00984E57">
      <w:pPr>
        <w:spacing w:after="0" w:line="240" w:lineRule="auto"/>
      </w:pPr>
      <w:r>
        <w:separator/>
      </w:r>
    </w:p>
  </w:endnote>
  <w:endnote w:type="continuationSeparator" w:id="0">
    <w:p w:rsidR="003D69F8" w:rsidRDefault="003D69F8" w:rsidP="00984E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MyriadPro-Regular">
    <w:altName w:val="Arial"/>
    <w:panose1 w:val="00000000000000000000"/>
    <w:charset w:val="00"/>
    <w:family w:val="swiss"/>
    <w:notTrueType/>
    <w:pitch w:val="default"/>
    <w:sig w:usb0="00000083" w:usb1="00000000" w:usb2="00000000" w:usb3="00000000" w:csb0="00000009"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D69F8" w:rsidRDefault="003D69F8" w:rsidP="00984E57">
      <w:pPr>
        <w:spacing w:after="0" w:line="240" w:lineRule="auto"/>
      </w:pPr>
      <w:r>
        <w:separator/>
      </w:r>
    </w:p>
  </w:footnote>
  <w:footnote w:type="continuationSeparator" w:id="0">
    <w:p w:rsidR="003D69F8" w:rsidRDefault="003D69F8" w:rsidP="00984E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69F8" w:rsidRPr="00984E57" w:rsidRDefault="003D69F8" w:rsidP="00984E57">
    <w:pPr>
      <w:pStyle w:val="Header"/>
      <w:jc w:val="center"/>
      <w:rPr>
        <w:noProof/>
        <w:lang w:eastAsia="en-GB"/>
      </w:rPr>
    </w:pPr>
    <w:r>
      <w:rPr>
        <w:noProof/>
        <w:lang w:eastAsia="en-GB"/>
      </w:rPr>
      <w:drawing>
        <wp:inline distT="0" distB="0" distL="0" distR="0">
          <wp:extent cx="962025" cy="476250"/>
          <wp:effectExtent l="19050" t="0" r="9525" b="0"/>
          <wp:docPr id="1" name="Picture 2"/>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Grp="1" noChangeAspect="1" noChangeArrowheads="1"/>
                  </pic:cNvPicPr>
                </pic:nvPicPr>
                <pic:blipFill>
                  <a:blip r:embed="rId1"/>
                  <a:srcRect/>
                  <a:stretch>
                    <a:fillRect/>
                  </a:stretch>
                </pic:blipFill>
                <pic:spPr bwMode="auto">
                  <a:xfrm>
                    <a:off x="0" y="0"/>
                    <a:ext cx="962025" cy="476250"/>
                  </a:xfrm>
                  <a:prstGeom prst="rect">
                    <a:avLst/>
                  </a:prstGeom>
                  <a:noFill/>
                  <a:ln w="9525">
                    <a:noFill/>
                    <a:miter lim="800000"/>
                    <a:headEnd/>
                    <a:tailEnd/>
                  </a:ln>
                </pic:spPr>
              </pic:pic>
            </a:graphicData>
          </a:graphic>
        </wp:inline>
      </w:drawing>
    </w:r>
  </w:p>
  <w:p w:rsidR="003D69F8" w:rsidRPr="00C55C59" w:rsidRDefault="003D69F8" w:rsidP="00984E57">
    <w:pPr>
      <w:tabs>
        <w:tab w:val="center" w:pos="4513"/>
        <w:tab w:val="right" w:pos="9026"/>
      </w:tabs>
      <w:jc w:val="center"/>
      <w:rPr>
        <w:rFonts w:ascii="Arial" w:hAnsi="Arial" w:cs="Arial"/>
        <w:sz w:val="20"/>
        <w:szCs w:val="20"/>
      </w:rPr>
    </w:pPr>
    <w:r w:rsidRPr="00C55C59">
      <w:rPr>
        <w:rFonts w:ascii="Arial" w:hAnsi="Arial" w:cs="Arial"/>
        <w:sz w:val="20"/>
        <w:szCs w:val="20"/>
      </w:rPr>
      <w:t>Professionalism. Inclusion. Pedagogy. Curriculum.</w:t>
    </w:r>
  </w:p>
  <w:p w:rsidR="003D69F8" w:rsidRPr="00426053" w:rsidRDefault="003D69F8" w:rsidP="00426053">
    <w:pPr>
      <w:tabs>
        <w:tab w:val="center" w:pos="4513"/>
        <w:tab w:val="right" w:pos="9026"/>
      </w:tabs>
      <w:jc w:val="center"/>
      <w:rPr>
        <w:rFonts w:ascii="Arial" w:hAnsi="Arial" w:cs="Arial"/>
        <w:sz w:val="20"/>
        <w:szCs w:val="20"/>
      </w:rPr>
    </w:pPr>
    <w:r w:rsidRPr="00C55C59">
      <w:rPr>
        <w:rFonts w:ascii="Arial" w:hAnsi="Arial" w:cs="Arial"/>
        <w:sz w:val="20"/>
        <w:szCs w:val="20"/>
      </w:rPr>
      <w:t>Be professional. Be inclusive. Be a learner. Be knowledgeable.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394C63"/>
    <w:multiLevelType w:val="hybridMultilevel"/>
    <w:tmpl w:val="77BE33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FE01C6A"/>
    <w:multiLevelType w:val="hybridMultilevel"/>
    <w:tmpl w:val="7E249800"/>
    <w:lvl w:ilvl="0" w:tplc="91562750">
      <w:start w:val="6"/>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8653DA9"/>
    <w:multiLevelType w:val="hybridMultilevel"/>
    <w:tmpl w:val="648228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4F80E1B"/>
    <w:multiLevelType w:val="hybridMultilevel"/>
    <w:tmpl w:val="2444A9AC"/>
    <w:lvl w:ilvl="0" w:tplc="99E221AE">
      <w:start w:val="1"/>
      <w:numFmt w:val="decimal"/>
      <w:lvlText w:val="%1."/>
      <w:lvlJc w:val="left"/>
      <w:pPr>
        <w:ind w:left="720" w:hanging="360"/>
      </w:pPr>
      <w:rPr>
        <w:sz w:val="18"/>
        <w:szCs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DEA40D7"/>
    <w:multiLevelType w:val="hybridMultilevel"/>
    <w:tmpl w:val="448043CA"/>
    <w:lvl w:ilvl="0" w:tplc="1F30FDCA">
      <w:start w:val="1"/>
      <w:numFmt w:val="decimal"/>
      <w:lvlText w:val="%1."/>
      <w:lvlJc w:val="left"/>
      <w:pPr>
        <w:ind w:left="720" w:hanging="360"/>
      </w:pPr>
      <w:rPr>
        <w:sz w:val="28"/>
        <w:szCs w:val="28"/>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5D653ACC"/>
    <w:multiLevelType w:val="hybridMultilevel"/>
    <w:tmpl w:val="93D4A7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DC33BEE"/>
    <w:multiLevelType w:val="hybridMultilevel"/>
    <w:tmpl w:val="529EF1B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54F5CCA"/>
    <w:multiLevelType w:val="hybridMultilevel"/>
    <w:tmpl w:val="E5B293F6"/>
    <w:lvl w:ilvl="0" w:tplc="91562750">
      <w:start w:val="6"/>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B183E35"/>
    <w:multiLevelType w:val="hybridMultilevel"/>
    <w:tmpl w:val="7EA057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9340B9E"/>
    <w:multiLevelType w:val="hybridMultilevel"/>
    <w:tmpl w:val="ADC87DF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B594A5A"/>
    <w:multiLevelType w:val="hybridMultilevel"/>
    <w:tmpl w:val="4270151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9"/>
  </w:num>
  <w:num w:numId="2">
    <w:abstractNumId w:val="1"/>
  </w:num>
  <w:num w:numId="3">
    <w:abstractNumId w:val="7"/>
  </w:num>
  <w:num w:numId="4">
    <w:abstractNumId w:val="10"/>
  </w:num>
  <w:num w:numId="5">
    <w:abstractNumId w:val="2"/>
  </w:num>
  <w:num w:numId="6">
    <w:abstractNumId w:val="5"/>
  </w:num>
  <w:num w:numId="7">
    <w:abstractNumId w:val="3"/>
  </w:num>
  <w:num w:numId="8">
    <w:abstractNumId w:val="6"/>
  </w:num>
  <w:num w:numId="9">
    <w:abstractNumId w:val="0"/>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4E57"/>
    <w:rsid w:val="00044381"/>
    <w:rsid w:val="00091555"/>
    <w:rsid w:val="000921EB"/>
    <w:rsid w:val="00107458"/>
    <w:rsid w:val="001141E7"/>
    <w:rsid w:val="001377DF"/>
    <w:rsid w:val="00141096"/>
    <w:rsid w:val="001A2A13"/>
    <w:rsid w:val="001B0814"/>
    <w:rsid w:val="001C075B"/>
    <w:rsid w:val="001E04CE"/>
    <w:rsid w:val="00204AE2"/>
    <w:rsid w:val="00216BCA"/>
    <w:rsid w:val="00220BCB"/>
    <w:rsid w:val="002327F7"/>
    <w:rsid w:val="00245E73"/>
    <w:rsid w:val="002640D6"/>
    <w:rsid w:val="00291C1B"/>
    <w:rsid w:val="002C7104"/>
    <w:rsid w:val="002D7BC3"/>
    <w:rsid w:val="002E3248"/>
    <w:rsid w:val="002F5345"/>
    <w:rsid w:val="003178D0"/>
    <w:rsid w:val="00322C9A"/>
    <w:rsid w:val="00332F2E"/>
    <w:rsid w:val="00353CF6"/>
    <w:rsid w:val="0036351C"/>
    <w:rsid w:val="003754E1"/>
    <w:rsid w:val="003A51D5"/>
    <w:rsid w:val="003D69F8"/>
    <w:rsid w:val="00426053"/>
    <w:rsid w:val="004402C0"/>
    <w:rsid w:val="004B46EC"/>
    <w:rsid w:val="004C70D9"/>
    <w:rsid w:val="004D44FC"/>
    <w:rsid w:val="004E4F68"/>
    <w:rsid w:val="00507B9D"/>
    <w:rsid w:val="005329D9"/>
    <w:rsid w:val="00584622"/>
    <w:rsid w:val="005C1C3C"/>
    <w:rsid w:val="005D340C"/>
    <w:rsid w:val="005D6C2B"/>
    <w:rsid w:val="005E0FA7"/>
    <w:rsid w:val="005F3B55"/>
    <w:rsid w:val="00640E6A"/>
    <w:rsid w:val="00645B8A"/>
    <w:rsid w:val="006520F5"/>
    <w:rsid w:val="0066171C"/>
    <w:rsid w:val="00691E69"/>
    <w:rsid w:val="006E1CD5"/>
    <w:rsid w:val="007267E9"/>
    <w:rsid w:val="00732705"/>
    <w:rsid w:val="0075595E"/>
    <w:rsid w:val="00757409"/>
    <w:rsid w:val="007802E4"/>
    <w:rsid w:val="007927E7"/>
    <w:rsid w:val="0083166E"/>
    <w:rsid w:val="0086384A"/>
    <w:rsid w:val="00874D31"/>
    <w:rsid w:val="008A7955"/>
    <w:rsid w:val="008C698E"/>
    <w:rsid w:val="008E4713"/>
    <w:rsid w:val="00906340"/>
    <w:rsid w:val="00984E57"/>
    <w:rsid w:val="00997634"/>
    <w:rsid w:val="00997B03"/>
    <w:rsid w:val="009A5102"/>
    <w:rsid w:val="009C6AC5"/>
    <w:rsid w:val="009C6BCE"/>
    <w:rsid w:val="009F2FA3"/>
    <w:rsid w:val="00A17C15"/>
    <w:rsid w:val="00A3626C"/>
    <w:rsid w:val="00A51903"/>
    <w:rsid w:val="00A52077"/>
    <w:rsid w:val="00AC2F7E"/>
    <w:rsid w:val="00AD2301"/>
    <w:rsid w:val="00AE31E0"/>
    <w:rsid w:val="00B74C77"/>
    <w:rsid w:val="00B9474A"/>
    <w:rsid w:val="00B949C5"/>
    <w:rsid w:val="00C10A2A"/>
    <w:rsid w:val="00C32526"/>
    <w:rsid w:val="00C4438A"/>
    <w:rsid w:val="00C47AEA"/>
    <w:rsid w:val="00C5396E"/>
    <w:rsid w:val="00C539FE"/>
    <w:rsid w:val="00C55C59"/>
    <w:rsid w:val="00CA0DF2"/>
    <w:rsid w:val="00CB30E3"/>
    <w:rsid w:val="00CB4A35"/>
    <w:rsid w:val="00D00313"/>
    <w:rsid w:val="00DF66C3"/>
    <w:rsid w:val="00E34A66"/>
    <w:rsid w:val="00E378E5"/>
    <w:rsid w:val="00E655DA"/>
    <w:rsid w:val="00E8726C"/>
    <w:rsid w:val="00E9436B"/>
    <w:rsid w:val="00E94A54"/>
    <w:rsid w:val="00ED72F2"/>
    <w:rsid w:val="00F170FF"/>
    <w:rsid w:val="00F306A0"/>
    <w:rsid w:val="00F525D2"/>
    <w:rsid w:val="00F87411"/>
    <w:rsid w:val="00FA0037"/>
    <w:rsid w:val="00FA0547"/>
    <w:rsid w:val="00FC23D4"/>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51C5A0AE"/>
  <w15:docId w15:val="{7A305B02-708D-44B6-B166-DC1295C3E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00" w:line="276" w:lineRule="auto"/>
    </w:pPr>
    <w:rPr>
      <w:sz w:val="22"/>
      <w:szCs w:val="22"/>
      <w:lang w:eastAsia="en-US"/>
    </w:rPr>
  </w:style>
  <w:style w:type="paragraph" w:styleId="Heading1">
    <w:name w:val="heading 1"/>
    <w:basedOn w:val="Normal"/>
    <w:next w:val="Normal"/>
    <w:link w:val="Heading1Char"/>
    <w:uiPriority w:val="9"/>
    <w:qFormat/>
    <w:rsid w:val="005D6C2B"/>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84E57"/>
    <w:pPr>
      <w:tabs>
        <w:tab w:val="center" w:pos="4513"/>
        <w:tab w:val="right" w:pos="9026"/>
      </w:tabs>
    </w:pPr>
  </w:style>
  <w:style w:type="character" w:customStyle="1" w:styleId="HeaderChar">
    <w:name w:val="Header Char"/>
    <w:link w:val="Header"/>
    <w:uiPriority w:val="99"/>
    <w:rsid w:val="00984E57"/>
    <w:rPr>
      <w:sz w:val="22"/>
      <w:szCs w:val="22"/>
      <w:lang w:eastAsia="en-US"/>
    </w:rPr>
  </w:style>
  <w:style w:type="paragraph" w:styleId="Footer">
    <w:name w:val="footer"/>
    <w:basedOn w:val="Normal"/>
    <w:link w:val="FooterChar"/>
    <w:uiPriority w:val="99"/>
    <w:unhideWhenUsed/>
    <w:rsid w:val="00984E57"/>
    <w:pPr>
      <w:tabs>
        <w:tab w:val="center" w:pos="4513"/>
        <w:tab w:val="right" w:pos="9026"/>
      </w:tabs>
    </w:pPr>
  </w:style>
  <w:style w:type="character" w:customStyle="1" w:styleId="FooterChar">
    <w:name w:val="Footer Char"/>
    <w:link w:val="Footer"/>
    <w:uiPriority w:val="99"/>
    <w:rsid w:val="00984E57"/>
    <w:rPr>
      <w:sz w:val="22"/>
      <w:szCs w:val="22"/>
      <w:lang w:eastAsia="en-US"/>
    </w:rPr>
  </w:style>
  <w:style w:type="paragraph" w:styleId="BalloonText">
    <w:name w:val="Balloon Text"/>
    <w:basedOn w:val="Normal"/>
    <w:link w:val="BalloonTextChar"/>
    <w:uiPriority w:val="99"/>
    <w:semiHidden/>
    <w:unhideWhenUsed/>
    <w:rsid w:val="00984E57"/>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984E57"/>
    <w:rPr>
      <w:rFonts w:ascii="Tahoma" w:hAnsi="Tahoma" w:cs="Tahoma"/>
      <w:sz w:val="16"/>
      <w:szCs w:val="16"/>
      <w:lang w:eastAsia="en-US"/>
    </w:rPr>
  </w:style>
  <w:style w:type="table" w:styleId="TableGrid">
    <w:name w:val="Table Grid"/>
    <w:basedOn w:val="TableNormal"/>
    <w:uiPriority w:val="59"/>
    <w:rsid w:val="00984E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52077"/>
    <w:rPr>
      <w:sz w:val="22"/>
      <w:szCs w:val="22"/>
      <w:lang w:eastAsia="en-US"/>
    </w:rPr>
  </w:style>
  <w:style w:type="paragraph" w:styleId="ListParagraph">
    <w:name w:val="List Paragraph"/>
    <w:basedOn w:val="Normal"/>
    <w:uiPriority w:val="34"/>
    <w:qFormat/>
    <w:rsid w:val="00216BCA"/>
    <w:pPr>
      <w:ind w:left="720"/>
      <w:contextualSpacing/>
    </w:pPr>
  </w:style>
  <w:style w:type="character" w:styleId="Hyperlink">
    <w:name w:val="Hyperlink"/>
    <w:uiPriority w:val="99"/>
    <w:unhideWhenUsed/>
    <w:rsid w:val="00D00313"/>
    <w:rPr>
      <w:color w:val="0000FF"/>
      <w:u w:val="single"/>
    </w:rPr>
  </w:style>
  <w:style w:type="character" w:styleId="UnresolvedMention">
    <w:name w:val="Unresolved Mention"/>
    <w:basedOn w:val="DefaultParagraphFont"/>
    <w:uiPriority w:val="99"/>
    <w:semiHidden/>
    <w:unhideWhenUsed/>
    <w:rsid w:val="005F3B55"/>
    <w:rPr>
      <w:color w:val="605E5C"/>
      <w:shd w:val="clear" w:color="auto" w:fill="E1DFDD"/>
    </w:rPr>
  </w:style>
  <w:style w:type="paragraph" w:customStyle="1" w:styleId="Pa51">
    <w:name w:val="Pa5+1"/>
    <w:basedOn w:val="Normal"/>
    <w:next w:val="Normal"/>
    <w:uiPriority w:val="99"/>
    <w:rsid w:val="008E4713"/>
    <w:pPr>
      <w:autoSpaceDE w:val="0"/>
      <w:autoSpaceDN w:val="0"/>
      <w:adjustRightInd w:val="0"/>
      <w:spacing w:after="0" w:line="221" w:lineRule="atLeast"/>
    </w:pPr>
    <w:rPr>
      <w:sz w:val="24"/>
      <w:szCs w:val="24"/>
      <w:lang w:eastAsia="en-GB"/>
    </w:rPr>
  </w:style>
  <w:style w:type="character" w:customStyle="1" w:styleId="Heading1Char">
    <w:name w:val="Heading 1 Char"/>
    <w:basedOn w:val="DefaultParagraphFont"/>
    <w:link w:val="Heading1"/>
    <w:uiPriority w:val="9"/>
    <w:rsid w:val="005D6C2B"/>
    <w:rPr>
      <w:rFonts w:asciiTheme="majorHAnsi" w:eastAsiaTheme="majorEastAsia" w:hAnsiTheme="majorHAnsi" w:cstheme="majorBidi"/>
      <w:color w:val="365F91" w:themeColor="accent1" w:themeShade="BF"/>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419889">
      <w:bodyDiv w:val="1"/>
      <w:marLeft w:val="0"/>
      <w:marRight w:val="0"/>
      <w:marTop w:val="0"/>
      <w:marBottom w:val="0"/>
      <w:divBdr>
        <w:top w:val="none" w:sz="0" w:space="0" w:color="auto"/>
        <w:left w:val="none" w:sz="0" w:space="0" w:color="auto"/>
        <w:bottom w:val="none" w:sz="0" w:space="0" w:color="auto"/>
        <w:right w:val="none" w:sz="0" w:space="0" w:color="auto"/>
      </w:divBdr>
      <w:divsChild>
        <w:div w:id="253517087">
          <w:marLeft w:val="0"/>
          <w:marRight w:val="180"/>
          <w:marTop w:val="0"/>
          <w:marBottom w:val="0"/>
          <w:divBdr>
            <w:top w:val="none" w:sz="0" w:space="0" w:color="auto"/>
            <w:left w:val="none" w:sz="0" w:space="0" w:color="auto"/>
            <w:bottom w:val="none" w:sz="0" w:space="0" w:color="auto"/>
            <w:right w:val="none" w:sz="0" w:space="0" w:color="auto"/>
          </w:divBdr>
          <w:divsChild>
            <w:div w:id="1060789215">
              <w:marLeft w:val="0"/>
              <w:marRight w:val="0"/>
              <w:marTop w:val="0"/>
              <w:marBottom w:val="0"/>
              <w:divBdr>
                <w:top w:val="none" w:sz="0" w:space="0" w:color="auto"/>
                <w:left w:val="none" w:sz="0" w:space="0" w:color="auto"/>
                <w:bottom w:val="none" w:sz="0" w:space="0" w:color="auto"/>
                <w:right w:val="none" w:sz="0" w:space="0" w:color="auto"/>
              </w:divBdr>
              <w:divsChild>
                <w:div w:id="2067338516">
                  <w:marLeft w:val="0"/>
                  <w:marRight w:val="0"/>
                  <w:marTop w:val="0"/>
                  <w:marBottom w:val="0"/>
                  <w:divBdr>
                    <w:top w:val="none" w:sz="0" w:space="0" w:color="auto"/>
                    <w:left w:val="none" w:sz="0" w:space="0" w:color="auto"/>
                    <w:bottom w:val="none" w:sz="0" w:space="0" w:color="auto"/>
                    <w:right w:val="none" w:sz="0" w:space="0" w:color="auto"/>
                  </w:divBdr>
                  <w:divsChild>
                    <w:div w:id="726687814">
                      <w:marLeft w:val="0"/>
                      <w:marRight w:val="0"/>
                      <w:marTop w:val="0"/>
                      <w:marBottom w:val="0"/>
                      <w:divBdr>
                        <w:top w:val="none" w:sz="0" w:space="0" w:color="auto"/>
                        <w:left w:val="none" w:sz="0" w:space="0" w:color="auto"/>
                        <w:bottom w:val="none" w:sz="0" w:space="0" w:color="auto"/>
                        <w:right w:val="none" w:sz="0" w:space="0" w:color="auto"/>
                      </w:divBdr>
                      <w:divsChild>
                        <w:div w:id="633371901">
                          <w:marLeft w:val="0"/>
                          <w:marRight w:val="0"/>
                          <w:marTop w:val="0"/>
                          <w:marBottom w:val="0"/>
                          <w:divBdr>
                            <w:top w:val="none" w:sz="0" w:space="0" w:color="auto"/>
                            <w:left w:val="none" w:sz="0" w:space="0" w:color="auto"/>
                            <w:bottom w:val="none" w:sz="0" w:space="0" w:color="auto"/>
                            <w:right w:val="none" w:sz="0" w:space="0" w:color="auto"/>
                          </w:divBdr>
                          <w:divsChild>
                            <w:div w:id="562643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350144">
                  <w:marLeft w:val="0"/>
                  <w:marRight w:val="0"/>
                  <w:marTop w:val="0"/>
                  <w:marBottom w:val="0"/>
                  <w:divBdr>
                    <w:top w:val="none" w:sz="0" w:space="0" w:color="auto"/>
                    <w:left w:val="none" w:sz="0" w:space="0" w:color="auto"/>
                    <w:bottom w:val="none" w:sz="0" w:space="0" w:color="auto"/>
                    <w:right w:val="none" w:sz="0" w:space="0" w:color="auto"/>
                  </w:divBdr>
                  <w:divsChild>
                    <w:div w:id="239683075">
                      <w:marLeft w:val="0"/>
                      <w:marRight w:val="0"/>
                      <w:marTop w:val="0"/>
                      <w:marBottom w:val="0"/>
                      <w:divBdr>
                        <w:top w:val="none" w:sz="0" w:space="0" w:color="auto"/>
                        <w:left w:val="none" w:sz="0" w:space="0" w:color="auto"/>
                        <w:bottom w:val="none" w:sz="0" w:space="0" w:color="auto"/>
                        <w:right w:val="none" w:sz="0" w:space="0" w:color="auto"/>
                      </w:divBdr>
                      <w:divsChild>
                        <w:div w:id="1262641035">
                          <w:marLeft w:val="0"/>
                          <w:marRight w:val="0"/>
                          <w:marTop w:val="0"/>
                          <w:marBottom w:val="0"/>
                          <w:divBdr>
                            <w:top w:val="none" w:sz="0" w:space="0" w:color="auto"/>
                            <w:left w:val="none" w:sz="0" w:space="0" w:color="auto"/>
                            <w:bottom w:val="none" w:sz="0" w:space="0" w:color="auto"/>
                            <w:right w:val="none" w:sz="0" w:space="0" w:color="auto"/>
                          </w:divBdr>
                          <w:divsChild>
                            <w:div w:id="799106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3879173">
      <w:bodyDiv w:val="1"/>
      <w:marLeft w:val="0"/>
      <w:marRight w:val="0"/>
      <w:marTop w:val="0"/>
      <w:marBottom w:val="0"/>
      <w:divBdr>
        <w:top w:val="none" w:sz="0" w:space="0" w:color="auto"/>
        <w:left w:val="none" w:sz="0" w:space="0" w:color="auto"/>
        <w:bottom w:val="none" w:sz="0" w:space="0" w:color="auto"/>
        <w:right w:val="none" w:sz="0" w:space="0" w:color="auto"/>
      </w:divBdr>
    </w:div>
    <w:div w:id="1626737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iencephoto.com/dennis-kunkel-microscopy-collection" TargetMode="External"/><Relationship Id="rId13" Type="http://schemas.openxmlformats.org/officeDocument/2006/relationships/image" Target="media/image2.jpg"/><Relationship Id="rId1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yperlink" Target="http://www.cellsalive.com" TargetMode="External"/><Relationship Id="rId17" Type="http://schemas.openxmlformats.org/officeDocument/2006/relationships/image" Target="media/image6.jpg"/><Relationship Id="rId2" Type="http://schemas.openxmlformats.org/officeDocument/2006/relationships/styles" Target="styles.xml"/><Relationship Id="rId16" Type="http://schemas.openxmlformats.org/officeDocument/2006/relationships/image" Target="media/image5.jp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brc.hawaii.edu/bemf/microangelo" TargetMode="External"/><Relationship Id="rId5" Type="http://schemas.openxmlformats.org/officeDocument/2006/relationships/footnotes" Target="footnotes.xml"/><Relationship Id="rId15" Type="http://schemas.openxmlformats.org/officeDocument/2006/relationships/image" Target="media/image4.jpg"/><Relationship Id="rId10" Type="http://schemas.openxmlformats.org/officeDocument/2006/relationships/hyperlink" Target="http://www.microscopy-uk.org.uk/"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stem.org.uk/big-cture/resource-collection%20" TargetMode="External"/><Relationship Id="rId14"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3</Pages>
  <Words>383</Words>
  <Characters>2184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Authorised Users Only</Company>
  <LinksUpToDate>false</LinksUpToDate>
  <CharactersWithSpaces>2562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Nicholas Langham</dc:creator>
  <cp:lastModifiedBy>E Morrison</cp:lastModifiedBy>
  <cp:revision>9</cp:revision>
  <cp:lastPrinted>2022-04-20T08:34:00Z</cp:lastPrinted>
  <dcterms:created xsi:type="dcterms:W3CDTF">2022-07-14T09:13:00Z</dcterms:created>
  <dcterms:modified xsi:type="dcterms:W3CDTF">2023-02-24T12:11:00Z</dcterms:modified>
</cp:coreProperties>
</file>