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-139699</wp:posOffset>
                </wp:positionV>
                <wp:extent cx="6812934" cy="5135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44296" y="3528000"/>
                          <a:ext cx="6803409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ENQUIRY: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The Industrial Revolution transformed Britain, but at what cost?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-139699</wp:posOffset>
                </wp:positionV>
                <wp:extent cx="6812934" cy="51352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2934" cy="51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682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4928"/>
        <w:gridCol w:w="2709"/>
        <w:gridCol w:w="1632"/>
        <w:gridCol w:w="1413"/>
        <w:tblGridChange w:id="0">
          <w:tblGrid>
            <w:gridCol w:w="4928"/>
            <w:gridCol w:w="2709"/>
            <w:gridCol w:w="1632"/>
            <w:gridCol w:w="1413"/>
          </w:tblGrid>
        </w:tblGridChange>
      </w:tblGrid>
      <w:tr>
        <w:trPr>
          <w:cantSplit w:val="0"/>
          <w:trHeight w:val="806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Unit intention: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color w:val="0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This question wants you to explore,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the debate that Britain was transformed positively through the industrial revolution. The Industrial Revolution in England took place between 1750 and 1850. It marked 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humongous shift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from creating goods by hand to creating goods by machine.</w:t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Second Order Concept –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Cause and Consequence </w:t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Key Concepts: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Revolution, exploitation, emancipation, urbanisation, public health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Success criteria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</w:tr>
      <w:tr>
        <w:trPr>
          <w:cantSplit w:val="0"/>
          <w:trHeight w:val="17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understand what life was like in London.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how plantation workers contributed.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explain the diversity of different industrialists.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describe the growth of towns.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8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evaluate the impact on children.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080" w:right="0" w:hanging="7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can reach a judgment about the benefits of the Industrial revolution.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summative and formative assessment details: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will answer the enquiry question with an extended writing task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The Industrial Revolution transformed Britain, but at what cost?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will answer extended writing piece on this.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1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Home Learning (What and how often:)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Meanwhile/elsewhere  </w:t>
            </w:r>
          </w:p>
        </w:tc>
      </w:tr>
      <w:tr>
        <w:trPr>
          <w:cantSplit w:val="0"/>
          <w:trHeight w:val="18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Topic Sequence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 in London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Plantation workers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 industrialists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Growth of towns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Child labour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Life in an industrialised city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Mills of the cities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Recommended reading to support Home Learning: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BBC bitesize</w:t>
            </w:r>
          </w:p>
          <w:p w:rsidR="00000000" w:rsidDel="00000000" w:rsidP="00000000" w:rsidRDefault="00000000" w:rsidRPr="00000000" w14:paraId="00000030">
            <w:pPr>
              <w:spacing w:after="160" w:line="259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https://www.bbc.co.uk/bitesize/topics/zm7qtfr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60" w:line="259" w:lineRule="auto"/>
              <w:rPr>
                <w:rFonts w:ascii="Arial" w:cs="Arial" w:eastAsia="Arial" w:hAnsi="Arial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0"/>
                  <w:szCs w:val="20"/>
                  <w:u w:val="single"/>
                  <w:rtl w:val="0"/>
                </w:rPr>
                <w:t xml:space="preserve">https://www.bbc.co.uk/bitesize/topics/zm7qtfr/articles/z6kg3j6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Recommended places to visit with your family:</w:t>
            </w:r>
          </w:p>
          <w:p w:rsidR="00000000" w:rsidDel="00000000" w:rsidP="00000000" w:rsidRDefault="00000000" w:rsidRPr="00000000" w14:paraId="00000033">
            <w:pPr>
              <w:spacing w:after="160" w:line="259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British Museum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5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400"/>
      </w:tblPr>
      <w:tblGrid>
        <w:gridCol w:w="10175"/>
        <w:tblGridChange w:id="0">
          <w:tblGrid>
            <w:gridCol w:w="10175"/>
          </w:tblGrid>
        </w:tblGridChange>
      </w:tblGrid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Success criteria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– Have you met them? Show your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evidence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in the boxes below.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-787399</wp:posOffset>
                      </wp:positionV>
                      <wp:extent cx="2600325" cy="3048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050600" y="3632363"/>
                                <a:ext cx="2590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End of Unit EVALUATION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-787399</wp:posOffset>
                      </wp:positionV>
                      <wp:extent cx="2600325" cy="304800"/>
                      <wp:effectExtent b="0" l="0" r="0" t="0"/>
                      <wp:wrapNone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00325" cy="304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938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9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</w:t>
            </w:r>
          </w:p>
        </w:tc>
      </w:tr>
      <w:tr>
        <w:trPr>
          <w:cantSplit w:val="0"/>
          <w:trHeight w:val="1768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</w:t>
            </w:r>
          </w:p>
        </w:tc>
      </w:tr>
      <w:tr>
        <w:trPr>
          <w:cantSplit w:val="0"/>
          <w:trHeight w:val="1903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5.</w:t>
            </w:r>
          </w:p>
        </w:tc>
      </w:tr>
      <w:tr>
        <w:trPr>
          <w:cantSplit w:val="0"/>
          <w:trHeight w:val="162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6.</w:t>
            </w:r>
          </w:p>
        </w:tc>
      </w:tr>
      <w:tr>
        <w:trPr>
          <w:cantSplit w:val="0"/>
          <w:trHeight w:val="937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How will you improve your work?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62025" cy="476250"/>
          <wp:effectExtent b="0" l="0" r="0" t="0"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025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tabs>
        <w:tab w:val="center" w:pos="4513"/>
        <w:tab w:val="right" w:pos="9026"/>
      </w:tabs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Professionalism. Inclusion. Pedagogy. Curriculum.</w:t>
    </w:r>
  </w:p>
  <w:p w:rsidR="00000000" w:rsidDel="00000000" w:rsidP="00000000" w:rsidRDefault="00000000" w:rsidRPr="00000000" w14:paraId="0000004E">
    <w:pPr>
      <w:tabs>
        <w:tab w:val="center" w:pos="4513"/>
        <w:tab w:val="right" w:pos="9026"/>
      </w:tabs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Be professional. Be inclusive. Be a learner. Be knowledgeable.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84E57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984E57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4E5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984E57"/>
    <w:rPr>
      <w:rFonts w:ascii="Tahoma" w:cs="Tahoma" w:hAnsi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Spacing">
    <w:name w:val="No Spacing"/>
    <w:uiPriority w:val="1"/>
    <w:qFormat w:val="1"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 w:val="1"/>
    <w:rsid w:val="00216BCA"/>
    <w:pPr>
      <w:ind w:left="720"/>
      <w:contextualSpacing w:val="1"/>
    </w:pPr>
  </w:style>
  <w:style w:type="character" w:styleId="Hyperlink">
    <w:name w:val="Hyperlink"/>
    <w:uiPriority w:val="99"/>
    <w:unhideWhenUsed w:val="1"/>
    <w:rsid w:val="00D00313"/>
    <w:rPr>
      <w:color w:val="0000ff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9963B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C535F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1B42E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453903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1.png"/><Relationship Id="rId9" Type="http://schemas.openxmlformats.org/officeDocument/2006/relationships/hyperlink" Target="https://www.bbc.co.uk/bitesize/topics/zm7qtfr/articles/z6kg3j6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bbc.co.uk/bitesize/topics/zm7qt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9xkRywSIGHaKsGUOxTRE0p8PHA==">AMUW2mXYbc/gi/3JDIVJkNpQTIi9YWf4e92sE3QlvkPOjkqYr+ov7uZ6FLVX+fswsR7qNv/tTrQTGzadOEDlYv5ySeD5w/jzoptihFa4s1e7cvB9B+UE5vw=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2022-11-01T14:47:00Z</dcterms:created>
  <dc:creator>Nicholas Langham</dc:creator>
</cp:coreProperties>
</file>