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Hlk45031909"/>
    <w:bookmarkEnd w:id="0"/>
    <w:p w:rsidR="008F18AB" w:rsidRDefault="00BD1F80">
      <w:pPr>
        <w:pStyle w:val="BodyA"/>
        <w:rPr>
          <w:rFonts w:ascii="Avenir Medium" w:eastAsia="Avenir Medium" w:hAnsi="Avenir Medium" w:cs="Avenir Medium"/>
          <w:color w:val="002060"/>
          <w:sz w:val="24"/>
          <w:szCs w:val="24"/>
          <w:u w:color="002060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line">
                  <wp:posOffset>12698</wp:posOffset>
                </wp:positionV>
                <wp:extent cx="8910955" cy="533400"/>
                <wp:effectExtent l="0" t="0" r="0" b="0"/>
                <wp:wrapSquare wrapText="bothSides" distT="57150" distB="57150" distL="57150" distR="57150"/>
                <wp:docPr id="1073741825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955" cy="533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40530" w:rsidRDefault="00A40530">
                            <w:pPr>
                              <w:pStyle w:val="BodyA"/>
                              <w:ind w:left="720" w:firstLine="720"/>
                              <w:jc w:val="righ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u w:color="002060"/>
                                <w:lang w:val="de-DE"/>
                              </w:rPr>
                              <w:t xml:space="preserve">LANGDON PARK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color="FF0000"/>
                                <w:lang w:val="de-DE"/>
                              </w:rPr>
                              <w:t>SIXTH FORM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1" style="position:absolute;margin-left:73pt;margin-top:1pt;width:701.65pt;height:42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" filled="f" stroked="f" strokeweight="1pt">
                <v:stroke miterlimit="4"/>
                <v:textbox inset="1.2699mm,1.2699mm,1.2699mm,1.2699mm">
                  <w:txbxContent>
                    <w:p w:rsidR="00A40530" w:rsidRDefault="00A40530">
                      <w:pPr>
                        <w:pStyle w:val="BodyA"/>
                        <w:ind w:left="720" w:firstLine="720"/>
                        <w:jc w:val="right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2060"/>
                          <w:sz w:val="72"/>
                          <w:szCs w:val="72"/>
                          <w:u w:color="002060"/>
                          <w:lang w:val="de-DE"/>
                        </w:rPr>
                        <w:t xml:space="preserve">LANGDON PARK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72"/>
                          <w:szCs w:val="72"/>
                          <w:u w:color="FF0000"/>
                          <w:lang w:val="de-DE"/>
                        </w:rPr>
                        <w:t>SIXTH FORM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rFonts w:ascii="Avenir Medium" w:hAnsi="Avenir Medium"/>
          <w:color w:val="002060"/>
          <w:sz w:val="24"/>
          <w:szCs w:val="24"/>
          <w:u w:color="002060"/>
        </w:rPr>
        <w:t xml:space="preserve">            </w:t>
      </w:r>
    </w:p>
    <w:p w:rsidR="008F18AB" w:rsidRDefault="00BD1F80">
      <w:pPr>
        <w:pStyle w:val="BodyA"/>
        <w:rPr>
          <w:rFonts w:ascii="Calibri" w:eastAsia="Calibri" w:hAnsi="Calibri" w:cs="Calibri"/>
          <w:b/>
          <w:bCs/>
          <w:i/>
          <w:iCs/>
          <w:color w:val="002060"/>
          <w:sz w:val="52"/>
          <w:szCs w:val="52"/>
          <w:u w:color="002060"/>
        </w:rPr>
      </w:pPr>
      <w:r>
        <w:rPr>
          <w:rFonts w:ascii="Calibri" w:eastAsia="Calibri" w:hAnsi="Calibri" w:cs="Calibri"/>
          <w:b/>
          <w:bCs/>
          <w:i/>
          <w:iCs/>
          <w:noProof/>
          <w:color w:val="002060"/>
          <w:sz w:val="52"/>
          <w:szCs w:val="52"/>
          <w:u w:color="002060"/>
        </w:rPr>
        <w:drawing>
          <wp:inline distT="0" distB="0" distL="0" distR="0">
            <wp:extent cx="612183" cy="651936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83" cy="6519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F18AB" w:rsidRDefault="008F18AB">
      <w:pPr>
        <w:pStyle w:val="BodyA"/>
        <w:rPr>
          <w:rFonts w:ascii="Avenir Medium" w:eastAsia="Avenir Medium" w:hAnsi="Avenir Medium" w:cs="Avenir Medium"/>
          <w:color w:val="002060"/>
          <w:sz w:val="6"/>
          <w:szCs w:val="6"/>
          <w:u w:color="002060"/>
        </w:rPr>
      </w:pPr>
    </w:p>
    <w:tbl>
      <w:tblPr>
        <w:tblW w:w="153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91"/>
        <w:gridCol w:w="1683"/>
        <w:gridCol w:w="9816"/>
      </w:tblGrid>
      <w:tr w:rsidR="008F18AB">
        <w:trPr>
          <w:trHeight w:val="300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Subject: Mathematics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Year: Y13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A40530">
            <w:pPr>
              <w:pStyle w:val="BodyA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Unit 4 </w:t>
            </w:r>
            <w:r w:rsidR="00BD1F80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Mechanics- Kinematics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with </w:t>
            </w:r>
            <w:r w:rsidR="00C52EB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Vectors and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Calculus</w:t>
            </w:r>
          </w:p>
        </w:tc>
      </w:tr>
    </w:tbl>
    <w:p w:rsidR="008F18AB" w:rsidRPr="00BD1F80" w:rsidRDefault="008F18AB">
      <w:pPr>
        <w:pStyle w:val="BodyA"/>
        <w:rPr>
          <w:rFonts w:ascii="Calibri" w:eastAsia="Calibri" w:hAnsi="Calibri" w:cs="Calibri"/>
          <w:sz w:val="10"/>
          <w:szCs w:val="10"/>
        </w:rPr>
      </w:pPr>
    </w:p>
    <w:tbl>
      <w:tblPr>
        <w:tblW w:w="153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390"/>
      </w:tblGrid>
      <w:tr w:rsidR="008F18AB" w:rsidTr="00BD1F80">
        <w:trPr>
          <w:trHeight w:val="1031"/>
        </w:trPr>
        <w:tc>
          <w:tcPr>
            <w:tcW w:w="1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>
            <w:pPr>
              <w:pStyle w:val="BodyA"/>
              <w:jc w:val="center"/>
              <w:rPr>
                <w:rFonts w:ascii="Calibri" w:eastAsia="Calibri" w:hAnsi="Calibri" w:cs="Calibri"/>
                <w:sz w:val="8"/>
                <w:szCs w:val="8"/>
                <w:lang w:val="en-US"/>
              </w:rPr>
            </w:pPr>
          </w:p>
          <w:p w:rsidR="008F18AB" w:rsidRDefault="00BD1F80">
            <w:pPr>
              <w:pStyle w:val="BodyA"/>
              <w:jc w:val="center"/>
            </w:pPr>
            <w:r w:rsidRPr="00BD1F80">
              <w:rPr>
                <w:rFonts w:ascii="Calibri" w:eastAsia="Calibri" w:hAnsi="Calibri" w:cs="Calibri"/>
                <w:b/>
                <w:bCs/>
                <w:i/>
                <w:iCs/>
                <w:color w:val="auto"/>
                <w:sz w:val="20"/>
                <w:szCs w:val="20"/>
                <w:u w:color="FF0000"/>
                <w:lang w:val="en-US"/>
              </w:rPr>
              <w:t>What and Why</w:t>
            </w:r>
            <w:r w:rsidRPr="00BD1F80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  <w:lang w:val="en-US"/>
              </w:rPr>
              <w:t xml:space="preserve"> “You have already met kinematics, the mathematics of motion, in year 12. There all the problems you looked at </w:t>
            </w:r>
            <w:r w:rsidR="00A40530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  <w:lang w:val="en-US"/>
              </w:rPr>
              <w:t>had constant acceleration</w:t>
            </w:r>
            <w:r w:rsidR="00A42E95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  <w:lang w:val="en-US"/>
              </w:rPr>
              <w:t xml:space="preserve">. Since then you have developed your understanding of calculus- the mathematics of change- both differentiation and integration. </w:t>
            </w:r>
            <w:r w:rsidRPr="00BD1F80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  <w:lang w:val="en-US"/>
              </w:rPr>
              <w:t xml:space="preserve">In this unit we </w:t>
            </w:r>
            <w:r w:rsidR="00A42E95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  <w:lang w:val="en-US"/>
              </w:rPr>
              <w:t xml:space="preserve">look at </w:t>
            </w:r>
            <w:r w:rsidRPr="00BD1F80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  <w:lang w:val="en-US"/>
              </w:rPr>
              <w:t xml:space="preserve">kinematics where acceleration is variable and you need to use calculus. </w:t>
            </w:r>
            <w:r w:rsidR="00A42E95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  <w:lang w:val="en-US"/>
              </w:rPr>
              <w:t xml:space="preserve">This will be applied to problems in both 1D and also with vectors in 2D. </w:t>
            </w:r>
            <w:r w:rsidRPr="00BD1F80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  <w:lang w:val="en-US"/>
              </w:rPr>
              <w:t>This mathematic</w:t>
            </w:r>
            <w:r w:rsidR="00A42E95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  <w:lang w:val="en-US"/>
              </w:rPr>
              <w:t>s</w:t>
            </w:r>
            <w:r w:rsidRPr="00BD1F80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  <w:lang w:val="en-US"/>
              </w:rPr>
              <w:t xml:space="preserve"> is crucial to more realistic modelling of the real world, and a vital foundation for anyone thinking of going on to do a degree in science or engineering.”</w:t>
            </w:r>
          </w:p>
        </w:tc>
      </w:tr>
    </w:tbl>
    <w:p w:rsidR="008F18AB" w:rsidRPr="00BD1F80" w:rsidRDefault="008F18AB">
      <w:pPr>
        <w:pStyle w:val="BodyA"/>
        <w:rPr>
          <w:rFonts w:ascii="Calibri" w:eastAsia="Calibri" w:hAnsi="Calibri" w:cs="Calibri"/>
          <w:sz w:val="10"/>
          <w:szCs w:val="10"/>
        </w:rPr>
      </w:pPr>
    </w:p>
    <w:tbl>
      <w:tblPr>
        <w:tblW w:w="153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39"/>
        <w:gridCol w:w="1275"/>
        <w:gridCol w:w="6379"/>
        <w:gridCol w:w="6397"/>
      </w:tblGrid>
      <w:tr w:rsidR="00BD1F80" w:rsidTr="00BD1F80">
        <w:trPr>
          <w:trHeight w:val="348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F80" w:rsidRDefault="00BD1F80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Key terms:</w:t>
            </w:r>
          </w:p>
          <w:p w:rsidR="00BD1F80" w:rsidRDefault="00BD1F80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D1F80" w:rsidRPr="00BD1F80" w:rsidRDefault="00BD1F80">
            <w:pPr>
              <w:pStyle w:val="Body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D1F80">
              <w:rPr>
                <w:rFonts w:ascii="Calibri" w:eastAsia="Calibri" w:hAnsi="Calibri" w:cs="Calibri"/>
                <w:bCs/>
                <w:sz w:val="20"/>
                <w:szCs w:val="20"/>
              </w:rPr>
              <w:t>Kinematics</w:t>
            </w:r>
          </w:p>
          <w:p w:rsidR="00BD1F80" w:rsidRPr="00BD1F80" w:rsidRDefault="00BD1F80">
            <w:pPr>
              <w:pStyle w:val="Body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D1F80">
              <w:rPr>
                <w:rFonts w:ascii="Calibri" w:eastAsia="Calibri" w:hAnsi="Calibri" w:cs="Calibri"/>
                <w:bCs/>
                <w:sz w:val="20"/>
                <w:szCs w:val="20"/>
              </w:rPr>
              <w:t>Displacement</w:t>
            </w:r>
          </w:p>
          <w:p w:rsidR="00BD1F80" w:rsidRPr="00BD1F80" w:rsidRDefault="00BD1F80">
            <w:pPr>
              <w:pStyle w:val="Body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D1F80">
              <w:rPr>
                <w:rFonts w:ascii="Calibri" w:eastAsia="Calibri" w:hAnsi="Calibri" w:cs="Calibri"/>
                <w:bCs/>
                <w:sz w:val="20"/>
                <w:szCs w:val="20"/>
              </w:rPr>
              <w:t>Distance</w:t>
            </w:r>
          </w:p>
          <w:p w:rsidR="00BD1F80" w:rsidRPr="00BD1F80" w:rsidRDefault="00BD1F80">
            <w:pPr>
              <w:pStyle w:val="Body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D1F80">
              <w:rPr>
                <w:rFonts w:ascii="Calibri" w:eastAsia="Calibri" w:hAnsi="Calibri" w:cs="Calibri"/>
                <w:bCs/>
                <w:sz w:val="20"/>
                <w:szCs w:val="20"/>
              </w:rPr>
              <w:t>Velocity</w:t>
            </w:r>
          </w:p>
          <w:p w:rsidR="00BD1F80" w:rsidRPr="00BD1F80" w:rsidRDefault="00BD1F80">
            <w:pPr>
              <w:pStyle w:val="Body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D1F80">
              <w:rPr>
                <w:rFonts w:ascii="Calibri" w:eastAsia="Calibri" w:hAnsi="Calibri" w:cs="Calibri"/>
                <w:bCs/>
                <w:sz w:val="20"/>
                <w:szCs w:val="20"/>
              </w:rPr>
              <w:t>Speed</w:t>
            </w:r>
          </w:p>
          <w:p w:rsidR="00BD1F80" w:rsidRPr="00BD1F80" w:rsidRDefault="00BD1F80">
            <w:pPr>
              <w:pStyle w:val="Body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D1F80">
              <w:rPr>
                <w:rFonts w:ascii="Calibri" w:eastAsia="Calibri" w:hAnsi="Calibri" w:cs="Calibri"/>
                <w:bCs/>
                <w:sz w:val="20"/>
                <w:szCs w:val="20"/>
              </w:rPr>
              <w:t>Acceleration</w:t>
            </w:r>
          </w:p>
          <w:p w:rsidR="00BD1F80" w:rsidRDefault="00BD1F80" w:rsidP="00BD1F80">
            <w:pPr>
              <w:pStyle w:val="Body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D1F8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Constant </w:t>
            </w:r>
          </w:p>
          <w:p w:rsidR="00BD1F80" w:rsidRDefault="00BD1F80" w:rsidP="00BD1F80">
            <w:pPr>
              <w:pStyle w:val="Body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D1F80">
              <w:rPr>
                <w:rFonts w:ascii="Calibri" w:eastAsia="Calibri" w:hAnsi="Calibri" w:cs="Calibri"/>
                <w:bCs/>
                <w:sz w:val="20"/>
                <w:szCs w:val="20"/>
              </w:rPr>
              <w:t>Variable</w:t>
            </w:r>
          </w:p>
          <w:p w:rsidR="00A42E95" w:rsidRDefault="00A42E95" w:rsidP="00BD1F80">
            <w:pPr>
              <w:pStyle w:val="Body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Integrate</w:t>
            </w:r>
          </w:p>
          <w:p w:rsidR="00A42E95" w:rsidRDefault="00A42E95" w:rsidP="00BD1F80">
            <w:pPr>
              <w:pStyle w:val="Body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Differentiate</w:t>
            </w:r>
          </w:p>
          <w:p w:rsidR="00A42E95" w:rsidRPr="00BD1F80" w:rsidRDefault="00A42E95" w:rsidP="00BD1F80">
            <w:pPr>
              <w:pStyle w:val="Body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Rate of Change</w:t>
            </w:r>
          </w:p>
          <w:p w:rsidR="00BD1F80" w:rsidRPr="00BD1F80" w:rsidRDefault="00BD1F80">
            <w:pPr>
              <w:pStyle w:val="Body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80" w:rsidRDefault="00BD1F80">
            <w:pPr>
              <w:pStyle w:val="Body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D1F80" w:rsidRDefault="00BD1F80">
            <w:pPr>
              <w:pStyle w:val="Body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D1F80" w:rsidRDefault="00BD1F80">
            <w:pPr>
              <w:pStyle w:val="Body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F80" w:rsidRDefault="00BD1F80">
            <w:pPr>
              <w:pStyle w:val="Body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Key ideas</w:t>
            </w:r>
          </w:p>
          <w:p w:rsidR="00BD1F80" w:rsidRDefault="00BD1F8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Recap and consolidate understanding of 1D kinematics and "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suvat</w:t>
            </w:r>
            <w:proofErr w:type="spellEnd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"  constant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acceleration equations in 1D from year 12</w:t>
            </w:r>
          </w:p>
          <w:p w:rsidR="00A42E95" w:rsidRDefault="00A42E9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Recap key ideas in both differential and integral calculus</w:t>
            </w:r>
          </w:p>
          <w:p w:rsidR="00BD1F80" w:rsidRDefault="00BD1F8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Understand that in situations with variable acceleration you cannot use the constant acceleration equations but instead must use calculus</w:t>
            </w:r>
          </w:p>
          <w:p w:rsidR="00BD1F80" w:rsidRDefault="00BD1F8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Understand the differential and integral relations between different kinematic quantities in situations of variable acceleration</w:t>
            </w:r>
          </w:p>
          <w:p w:rsidR="00BD1F80" w:rsidRDefault="00BD1F80" w:rsidP="00BD1F8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Understand how kinematic situations can me modelled use all of the above mathematics</w:t>
            </w:r>
          </w:p>
          <w:p w:rsidR="00C52EB6" w:rsidRDefault="00C52EB6" w:rsidP="00BD1F8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Understand how vectors, including canonical vectors I and j, can be used to describe situations in 2D</w:t>
            </w:r>
          </w:p>
          <w:p w:rsidR="00C52EB6" w:rsidRPr="00BD1F80" w:rsidRDefault="00C52EB6" w:rsidP="00BD1F8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Understand how to deal with both constant acceleration and variable acceleration problems in 2d using vectors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F80" w:rsidRDefault="00BD1F80">
            <w:pPr>
              <w:pStyle w:val="Body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Applications and skills:</w:t>
            </w:r>
          </w:p>
          <w:p w:rsidR="00BD1F80" w:rsidRDefault="00BD1F80">
            <w:pPr>
              <w:pStyle w:val="Body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D1F80" w:rsidRDefault="00BD1F8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 able to apply calculus to kinematic situations with variable acceleration, and be fluent in using differentiation and integration to move between different kinematic quantities</w:t>
            </w:r>
          </w:p>
          <w:p w:rsidR="00BD1F80" w:rsidRDefault="00BD1F8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 able to use initial or boundary conditions to find values of arbitrary constants when using integration to solve kinematic problems</w:t>
            </w:r>
          </w:p>
          <w:p w:rsidR="00C52EB6" w:rsidRDefault="00C52EB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 able to deal confidently with using vectors, both column vectors and also canonical I and j vectors, in 2D problems</w:t>
            </w:r>
          </w:p>
          <w:p w:rsidR="00C52EB6" w:rsidRDefault="00C52EB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 able to use constant acceleration vector equations to solve 2D kinematics problems</w:t>
            </w:r>
          </w:p>
          <w:p w:rsidR="00C52EB6" w:rsidRDefault="00C52EB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 able to use calculus in 2D kinematics problems</w:t>
            </w:r>
            <w:bookmarkStart w:id="1" w:name="_GoBack"/>
            <w:bookmarkEnd w:id="1"/>
          </w:p>
        </w:tc>
      </w:tr>
    </w:tbl>
    <w:p w:rsidR="008F18AB" w:rsidRDefault="008F18AB" w:rsidP="00BD1F80">
      <w:pPr>
        <w:pStyle w:val="BodyA"/>
        <w:rPr>
          <w:rFonts w:ascii="Calibri" w:eastAsia="Calibri" w:hAnsi="Calibri" w:cs="Calibri"/>
          <w:color w:val="002060"/>
          <w:sz w:val="20"/>
          <w:szCs w:val="20"/>
          <w:u w:color="002060"/>
        </w:rPr>
      </w:pPr>
    </w:p>
    <w:tbl>
      <w:tblPr>
        <w:tblW w:w="153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39"/>
        <w:gridCol w:w="3402"/>
        <w:gridCol w:w="2624"/>
        <w:gridCol w:w="1486"/>
        <w:gridCol w:w="6539"/>
      </w:tblGrid>
      <w:tr w:rsidR="008F18AB" w:rsidTr="00BD1F80">
        <w:trPr>
          <w:trHeight w:val="11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8AB" w:rsidRDefault="00BD1F80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Specification point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8AB" w:rsidRDefault="00BD1F80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Pre-reading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8AB" w:rsidRDefault="00BD1F80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Application and Assessment (date)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8AB" w:rsidRDefault="00BD1F80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Independent learning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8AB" w:rsidRDefault="00BD1F80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Extension – Cultural Capital and Reading</w:t>
            </w:r>
          </w:p>
        </w:tc>
      </w:tr>
      <w:tr w:rsidR="008F18AB" w:rsidTr="00BD1F80">
        <w:trPr>
          <w:trHeight w:val="175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8AB" w:rsidRDefault="00BD1F80">
            <w:pPr>
              <w:pStyle w:val="NoSpacing"/>
              <w:jc w:val="center"/>
            </w:pPr>
            <w:r>
              <w:t>Q1- Q5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Topics you should be confident in prior to unit:</w:t>
            </w:r>
          </w:p>
          <w:p w:rsidR="008F18AB" w:rsidRDefault="00BD1F80">
            <w:pPr>
              <w:pStyle w:val="BodyA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 material you learned in year 12 kinematics, especially velocity time graphs and the “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suvat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” constant acceleration equations</w:t>
            </w:r>
            <w:r w:rsidR="00A42E9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 The material you have studied in year 12 and the start of year 13 on differentiation and integration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End of unit assessment, which will also include selected year 12 material </w:t>
            </w:r>
          </w:p>
          <w:p w:rsidR="008F18AB" w:rsidRDefault="00BD1F80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50% seen </w:t>
            </w:r>
          </w:p>
          <w:p w:rsidR="008F18AB" w:rsidRDefault="00BD1F80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50% unseen</w:t>
            </w:r>
          </w:p>
          <w:p w:rsidR="008F18AB" w:rsidRDefault="00BD1F80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90% pass needed or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resit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required.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Kerboodle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Online Login</w:t>
            </w:r>
          </w:p>
          <w:p w:rsidR="008F18AB" w:rsidRDefault="00BD1F80">
            <w:pPr>
              <w:pStyle w:val="BodyA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Maths</w:t>
            </w:r>
            <w:proofErr w:type="spellEnd"/>
          </w:p>
          <w:p w:rsidR="008F18AB" w:rsidRDefault="00BD1F80">
            <w:pPr>
              <w:pStyle w:val="BodyA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Exam Solutions</w:t>
            </w:r>
          </w:p>
          <w:p w:rsidR="008F18AB" w:rsidRDefault="00BD1F80">
            <w:pPr>
              <w:pStyle w:val="BodyA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Maths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Genie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>
            <w:pPr>
              <w:pStyle w:val="BodyA"/>
              <w:tabs>
                <w:tab w:val="left" w:pos="1276"/>
              </w:tabs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8F18AB" w:rsidRDefault="00BD1F80">
            <w:pPr>
              <w:pStyle w:val="BodyA"/>
              <w:tabs>
                <w:tab w:val="left" w:pos="1276"/>
              </w:tabs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VIDEOS: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Useful video on the history of mathematical understanding of projectiles</w:t>
            </w:r>
          </w:p>
          <w:p w:rsidR="008F18AB" w:rsidRDefault="00C52EB6">
            <w:pPr>
              <w:pStyle w:val="BodyA"/>
              <w:tabs>
                <w:tab w:val="left" w:pos="1276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hyperlink r:id="rId8" w:history="1">
              <w:r w:rsidR="00BD1F80">
                <w:rPr>
                  <w:rStyle w:val="Hyperlink0"/>
                  <w:rFonts w:ascii="Calibri" w:eastAsia="Calibri" w:hAnsi="Calibri" w:cs="Calibri"/>
                  <w:b/>
                  <w:bCs/>
                  <w:sz w:val="20"/>
                  <w:szCs w:val="20"/>
                  <w:lang w:val="en-US"/>
                </w:rPr>
                <w:t>https://www.gresham.ac.uk/lectures-and-events/mathematics-war-peace</w:t>
              </w:r>
            </w:hyperlink>
          </w:p>
          <w:p w:rsidR="008F18AB" w:rsidRDefault="008F18AB">
            <w:pPr>
              <w:pStyle w:val="BodyA"/>
              <w:tabs>
                <w:tab w:val="left" w:pos="1276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8F18AB" w:rsidRDefault="00BD1F80">
            <w:pPr>
              <w:pStyle w:val="BodyA"/>
              <w:tabs>
                <w:tab w:val="left" w:pos="1276"/>
              </w:tabs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Enrichment: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Useful collections of problems that will deepen your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understanding  of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kinematics</w:t>
            </w:r>
            <w:hyperlink r:id="rId9" w:history="1">
              <w:r>
                <w:rPr>
                  <w:rStyle w:val="Hyperlink0"/>
                  <w:rFonts w:ascii="Calibri" w:eastAsia="Calibri" w:hAnsi="Calibri" w:cs="Calibri"/>
                  <w:b/>
                  <w:bCs/>
                  <w:sz w:val="20"/>
                  <w:szCs w:val="20"/>
                  <w:lang w:val="en-US"/>
                </w:rPr>
                <w:t>https://nrich.maths.org/9050</w:t>
              </w:r>
            </w:hyperlink>
          </w:p>
        </w:tc>
      </w:tr>
    </w:tbl>
    <w:p w:rsidR="00BD1F80" w:rsidRDefault="00BD1F80">
      <w:pPr>
        <w:pStyle w:val="BodyA"/>
        <w:rPr>
          <w:rFonts w:ascii="Calibri" w:eastAsia="Calibri" w:hAnsi="Calibri" w:cs="Calibri"/>
          <w:b/>
          <w:bCs/>
          <w:color w:val="002060"/>
          <w:u w:color="002060"/>
          <w:lang w:val="fr-FR"/>
        </w:rPr>
      </w:pPr>
    </w:p>
    <w:p w:rsidR="008F18AB" w:rsidRDefault="00BD1F80">
      <w:pPr>
        <w:pStyle w:val="BodyA"/>
        <w:rPr>
          <w:rFonts w:ascii="Calibri" w:eastAsia="Calibri" w:hAnsi="Calibri" w:cs="Calibri"/>
          <w:b/>
          <w:bCs/>
          <w:color w:val="002060"/>
          <w:u w:color="002060"/>
        </w:rPr>
      </w:pPr>
      <w:r>
        <w:rPr>
          <w:rFonts w:ascii="Calibri" w:eastAsia="Calibri" w:hAnsi="Calibri" w:cs="Calibri"/>
          <w:b/>
          <w:bCs/>
          <w:color w:val="002060"/>
          <w:u w:color="002060"/>
          <w:lang w:val="fr-FR"/>
        </w:rPr>
        <w:lastRenderedPageBreak/>
        <w:t>Pre-</w:t>
      </w:r>
      <w:proofErr w:type="spellStart"/>
      <w:r>
        <w:rPr>
          <w:rFonts w:ascii="Calibri" w:eastAsia="Calibri" w:hAnsi="Calibri" w:cs="Calibri"/>
          <w:b/>
          <w:bCs/>
          <w:color w:val="002060"/>
          <w:u w:color="002060"/>
          <w:lang w:val="fr-FR"/>
        </w:rPr>
        <w:t>assessment</w:t>
      </w:r>
      <w:proofErr w:type="spellEnd"/>
      <w:r>
        <w:rPr>
          <w:rFonts w:ascii="Calibri" w:eastAsia="Calibri" w:hAnsi="Calibri" w:cs="Calibri"/>
          <w:b/>
          <w:bCs/>
          <w:color w:val="002060"/>
          <w:u w:color="002060"/>
          <w:lang w:val="fr-FR"/>
        </w:rPr>
        <w:t xml:space="preserve"> content </w:t>
      </w:r>
      <w:proofErr w:type="spellStart"/>
      <w:r>
        <w:rPr>
          <w:rFonts w:ascii="Calibri" w:eastAsia="Calibri" w:hAnsi="Calibri" w:cs="Calibri"/>
          <w:b/>
          <w:bCs/>
          <w:color w:val="002060"/>
          <w:u w:color="002060"/>
          <w:lang w:val="fr-FR"/>
        </w:rPr>
        <w:t>review</w:t>
      </w:r>
      <w:proofErr w:type="spellEnd"/>
    </w:p>
    <w:p w:rsidR="008F18AB" w:rsidRDefault="008F18AB">
      <w:pPr>
        <w:pStyle w:val="BodyA"/>
        <w:rPr>
          <w:rFonts w:ascii="Calibri" w:eastAsia="Calibri" w:hAnsi="Calibri" w:cs="Calibri"/>
          <w:color w:val="002060"/>
          <w:u w:color="002060"/>
        </w:rPr>
      </w:pPr>
    </w:p>
    <w:tbl>
      <w:tblPr>
        <w:tblW w:w="153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8F18AB">
        <w:trPr>
          <w:trHeight w:val="222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I feel secure in</w:t>
            </w:r>
          </w:p>
          <w:p w:rsidR="008F18AB" w:rsidRDefault="008F18AB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8F18AB" w:rsidRDefault="008F18AB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8F18AB" w:rsidRDefault="008F18AB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8F18AB" w:rsidRDefault="008F18AB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8F18AB" w:rsidRDefault="008F18AB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8F18AB" w:rsidRDefault="008F18AB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8F18AB" w:rsidRDefault="008F18AB">
            <w:pPr>
              <w:pStyle w:val="BodyA"/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I need to focus on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My action plan</w:t>
            </w:r>
          </w:p>
        </w:tc>
      </w:tr>
    </w:tbl>
    <w:p w:rsidR="008F18AB" w:rsidRDefault="008F18AB">
      <w:pPr>
        <w:pStyle w:val="BodyA"/>
        <w:widowControl w:val="0"/>
        <w:rPr>
          <w:rFonts w:ascii="Calibri" w:eastAsia="Calibri" w:hAnsi="Calibri" w:cs="Calibri"/>
          <w:color w:val="002060"/>
          <w:u w:color="002060"/>
        </w:rPr>
      </w:pPr>
    </w:p>
    <w:p w:rsidR="008F18AB" w:rsidRDefault="008F18AB">
      <w:pPr>
        <w:pStyle w:val="BodyA"/>
        <w:rPr>
          <w:rFonts w:ascii="Calibri" w:eastAsia="Calibri" w:hAnsi="Calibri" w:cs="Calibri"/>
          <w:color w:val="002060"/>
          <w:sz w:val="20"/>
          <w:szCs w:val="20"/>
          <w:u w:color="002060"/>
        </w:rPr>
      </w:pPr>
    </w:p>
    <w:p w:rsidR="008F18AB" w:rsidRDefault="00BD1F80">
      <w:pPr>
        <w:pStyle w:val="BodyA"/>
        <w:rPr>
          <w:rFonts w:ascii="Calibri" w:eastAsia="Calibri" w:hAnsi="Calibri" w:cs="Calibri"/>
          <w:b/>
          <w:bCs/>
          <w:color w:val="002060"/>
          <w:u w:color="002060"/>
        </w:rPr>
      </w:pPr>
      <w:r>
        <w:rPr>
          <w:rFonts w:ascii="Calibri" w:eastAsia="Calibri" w:hAnsi="Calibri" w:cs="Calibri"/>
          <w:b/>
          <w:bCs/>
          <w:color w:val="002060"/>
          <w:u w:color="002060"/>
          <w:lang w:val="en-US"/>
        </w:rPr>
        <w:t>Pre-assessment skills review</w:t>
      </w:r>
    </w:p>
    <w:p w:rsidR="008F18AB" w:rsidRDefault="008F18AB">
      <w:pPr>
        <w:pStyle w:val="BodyA"/>
        <w:rPr>
          <w:rFonts w:ascii="Calibri" w:eastAsia="Calibri" w:hAnsi="Calibri" w:cs="Calibri"/>
          <w:color w:val="002060"/>
          <w:sz w:val="20"/>
          <w:szCs w:val="20"/>
          <w:u w:color="002060"/>
        </w:rPr>
      </w:pPr>
    </w:p>
    <w:tbl>
      <w:tblPr>
        <w:tblW w:w="153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8F18AB">
        <w:trPr>
          <w:trHeight w:val="15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I feel secure in</w:t>
            </w:r>
          </w:p>
          <w:p w:rsidR="008F18AB" w:rsidRDefault="008F18AB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8F18AB" w:rsidRDefault="008F18AB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8F18AB" w:rsidRDefault="008F18AB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8F18AB" w:rsidRDefault="008F18AB">
            <w:pPr>
              <w:pStyle w:val="BodyA"/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I need to focus on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My action plan</w:t>
            </w:r>
          </w:p>
        </w:tc>
      </w:tr>
    </w:tbl>
    <w:p w:rsidR="008F18AB" w:rsidRDefault="008F18AB">
      <w:pPr>
        <w:pStyle w:val="BodyA"/>
        <w:rPr>
          <w:rFonts w:ascii="Calibri" w:eastAsia="Calibri" w:hAnsi="Calibri" w:cs="Calibri"/>
          <w:color w:val="002060"/>
          <w:u w:color="002060"/>
        </w:rPr>
      </w:pPr>
    </w:p>
    <w:p w:rsidR="008F18AB" w:rsidRDefault="00BD1F80">
      <w:pPr>
        <w:pStyle w:val="BodyA"/>
        <w:rPr>
          <w:rFonts w:ascii="Calibri" w:eastAsia="Calibri" w:hAnsi="Calibri" w:cs="Calibri"/>
          <w:b/>
          <w:bCs/>
          <w:color w:val="002060"/>
          <w:u w:color="002060"/>
        </w:rPr>
      </w:pPr>
      <w:r>
        <w:rPr>
          <w:rFonts w:ascii="Calibri" w:eastAsia="Calibri" w:hAnsi="Calibri" w:cs="Calibri"/>
          <w:b/>
          <w:bCs/>
          <w:color w:val="002060"/>
          <w:u w:color="002060"/>
          <w:lang w:val="en-US"/>
        </w:rPr>
        <w:t>Post-assessment review</w:t>
      </w:r>
    </w:p>
    <w:p w:rsidR="008F18AB" w:rsidRDefault="008F18AB">
      <w:pPr>
        <w:pStyle w:val="BodyA"/>
        <w:rPr>
          <w:rFonts w:ascii="Calibri" w:eastAsia="Calibri" w:hAnsi="Calibri" w:cs="Calibri"/>
          <w:color w:val="002060"/>
          <w:sz w:val="20"/>
          <w:szCs w:val="20"/>
          <w:u w:color="002060"/>
        </w:rPr>
      </w:pPr>
    </w:p>
    <w:tbl>
      <w:tblPr>
        <w:tblW w:w="153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36"/>
        <w:gridCol w:w="5126"/>
        <w:gridCol w:w="5128"/>
      </w:tblGrid>
      <w:tr w:rsidR="008F18AB">
        <w:trPr>
          <w:trHeight w:val="1780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Weaknesses in content knowledge</w:t>
            </w:r>
          </w:p>
          <w:p w:rsidR="008F18AB" w:rsidRDefault="008F18AB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8F18AB" w:rsidRDefault="008F18AB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8F18AB" w:rsidRDefault="008F18AB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8F18AB" w:rsidRDefault="008F18AB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8F18AB" w:rsidRDefault="008F18AB">
            <w:pPr>
              <w:pStyle w:val="BodyA"/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Skills I need to focus on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My action plan</w:t>
            </w:r>
          </w:p>
        </w:tc>
      </w:tr>
      <w:tr w:rsidR="008F18AB">
        <w:trPr>
          <w:trHeight w:val="1560"/>
        </w:trPr>
        <w:tc>
          <w:tcPr>
            <w:tcW w:w="1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Retest / review – teacher and student comment</w:t>
            </w:r>
          </w:p>
          <w:p w:rsidR="008F18AB" w:rsidRDefault="008F18AB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8F18AB" w:rsidRDefault="008F18AB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8F18AB" w:rsidRDefault="008F18AB">
            <w:pPr>
              <w:pStyle w:val="BodyA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8F18AB" w:rsidRDefault="008F18AB">
            <w:pPr>
              <w:pStyle w:val="BodyA"/>
            </w:pPr>
          </w:p>
        </w:tc>
      </w:tr>
    </w:tbl>
    <w:p w:rsidR="00BD1F80" w:rsidRDefault="00BD1F80">
      <w:pPr>
        <w:pStyle w:val="BodyA"/>
        <w:rPr>
          <w:rFonts w:ascii="Calibri" w:eastAsia="Calibri" w:hAnsi="Calibri" w:cs="Calibri"/>
          <w:color w:val="002060"/>
          <w:sz w:val="20"/>
          <w:szCs w:val="20"/>
          <w:u w:color="002060"/>
        </w:rPr>
      </w:pPr>
    </w:p>
    <w:p w:rsidR="008F18AB" w:rsidRDefault="00BD1F80">
      <w:pPr>
        <w:pStyle w:val="BodyA"/>
        <w:rPr>
          <w:rFonts w:ascii="Calibri" w:eastAsia="Calibri" w:hAnsi="Calibri" w:cs="Calibri"/>
          <w:b/>
          <w:bCs/>
          <w:color w:val="002060"/>
          <w:u w:color="002060"/>
        </w:rPr>
      </w:pPr>
      <w:r>
        <w:rPr>
          <w:rFonts w:ascii="Calibri" w:eastAsia="Calibri" w:hAnsi="Calibri" w:cs="Calibri"/>
          <w:b/>
          <w:bCs/>
          <w:color w:val="002060"/>
          <w:u w:color="002060"/>
          <w:lang w:val="en-US"/>
        </w:rPr>
        <w:lastRenderedPageBreak/>
        <w:t xml:space="preserve">Revision planning </w:t>
      </w:r>
    </w:p>
    <w:p w:rsidR="00BD1F80" w:rsidRPr="00BD1F80" w:rsidRDefault="00BD1F80">
      <w:pPr>
        <w:pStyle w:val="BodyA"/>
        <w:rPr>
          <w:rFonts w:ascii="Calibri" w:eastAsia="Calibri" w:hAnsi="Calibri" w:cs="Calibri"/>
          <w:b/>
          <w:bCs/>
          <w:color w:val="002060"/>
          <w:u w:color="002060"/>
        </w:rPr>
      </w:pPr>
    </w:p>
    <w:tbl>
      <w:tblPr>
        <w:tblW w:w="153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732"/>
        <w:gridCol w:w="1547"/>
        <w:gridCol w:w="1686"/>
        <w:gridCol w:w="1681"/>
        <w:gridCol w:w="1744"/>
      </w:tblGrid>
      <w:tr w:rsidR="008F18AB" w:rsidTr="00BD1F80">
        <w:trPr>
          <w:trHeight w:hRule="exact" w:val="40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Spec point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Notes complete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Revision materials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 xml:space="preserve">Past paper Qs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BD1F80">
            <w:pPr>
              <w:pStyle w:val="BodyA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Timed conditions</w:t>
            </w:r>
          </w:p>
        </w:tc>
      </w:tr>
      <w:tr w:rsidR="008F18AB">
        <w:trPr>
          <w:trHeight w:val="4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</w:tr>
      <w:tr w:rsidR="008F18AB">
        <w:trPr>
          <w:trHeight w:val="4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</w:tr>
      <w:tr w:rsidR="008F18AB">
        <w:trPr>
          <w:trHeight w:val="4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</w:tr>
      <w:tr w:rsidR="008F18AB">
        <w:trPr>
          <w:trHeight w:val="4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</w:tr>
      <w:tr w:rsidR="008F18AB">
        <w:trPr>
          <w:trHeight w:val="4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</w:tr>
      <w:tr w:rsidR="008F18AB">
        <w:trPr>
          <w:trHeight w:val="4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</w:tr>
      <w:tr w:rsidR="008F18AB">
        <w:trPr>
          <w:trHeight w:val="4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</w:tr>
      <w:tr w:rsidR="008F18AB">
        <w:trPr>
          <w:trHeight w:val="4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</w:tr>
      <w:tr w:rsidR="008F18AB">
        <w:trPr>
          <w:trHeight w:val="4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</w:tr>
      <w:tr w:rsidR="008F18AB">
        <w:trPr>
          <w:trHeight w:val="4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</w:tr>
      <w:tr w:rsidR="008F18AB">
        <w:trPr>
          <w:trHeight w:val="4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</w:tr>
      <w:tr w:rsidR="008F18AB">
        <w:trPr>
          <w:trHeight w:val="4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</w:tr>
      <w:tr w:rsidR="008F18AB">
        <w:trPr>
          <w:trHeight w:val="4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</w:tr>
      <w:tr w:rsidR="008F18AB">
        <w:trPr>
          <w:trHeight w:val="4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</w:tr>
      <w:tr w:rsidR="008F18AB">
        <w:trPr>
          <w:trHeight w:val="4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8AB" w:rsidRDefault="008F18AB"/>
        </w:tc>
      </w:tr>
    </w:tbl>
    <w:p w:rsidR="008F18AB" w:rsidRDefault="008F18AB">
      <w:pPr>
        <w:pStyle w:val="BodyA"/>
        <w:widowControl w:val="0"/>
        <w:rPr>
          <w:rFonts w:ascii="Calibri" w:eastAsia="Calibri" w:hAnsi="Calibri" w:cs="Calibri"/>
          <w:color w:val="002060"/>
          <w:u w:color="002060"/>
        </w:rPr>
      </w:pPr>
    </w:p>
    <w:p w:rsidR="008F18AB" w:rsidRDefault="008F18AB">
      <w:pPr>
        <w:pStyle w:val="BodyA"/>
      </w:pPr>
    </w:p>
    <w:sectPr w:rsidR="008F18AB" w:rsidSect="00BD1F80">
      <w:pgSz w:w="16840" w:h="11900" w:orient="landscape"/>
      <w:pgMar w:top="720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530" w:rsidRDefault="00A40530">
      <w:r>
        <w:separator/>
      </w:r>
    </w:p>
  </w:endnote>
  <w:endnote w:type="continuationSeparator" w:id="0">
    <w:p w:rsidR="00A40530" w:rsidRDefault="00A4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Medium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530" w:rsidRDefault="00A40530">
      <w:r>
        <w:separator/>
      </w:r>
    </w:p>
  </w:footnote>
  <w:footnote w:type="continuationSeparator" w:id="0">
    <w:p w:rsidR="00A40530" w:rsidRDefault="00A4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45F"/>
    <w:multiLevelType w:val="hybridMultilevel"/>
    <w:tmpl w:val="825EC6C6"/>
    <w:lvl w:ilvl="0" w:tplc="3D3EE5E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CC51B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54B3E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64EC7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D432DA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18B81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2C096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1E897A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887FD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7C6A19"/>
    <w:multiLevelType w:val="hybridMultilevel"/>
    <w:tmpl w:val="1CDA6212"/>
    <w:lvl w:ilvl="0" w:tplc="BD68DF9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52BE90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A327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89C2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545E6A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B676A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7EF49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E4FF9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C0DD4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F25475"/>
    <w:multiLevelType w:val="hybridMultilevel"/>
    <w:tmpl w:val="B860B108"/>
    <w:lvl w:ilvl="0" w:tplc="EE76DA1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D6BD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AAE3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7608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9E46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0A10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70AA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109C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80E0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AB"/>
    <w:rsid w:val="008F18AB"/>
    <w:rsid w:val="00A40530"/>
    <w:rsid w:val="00A42E95"/>
    <w:rsid w:val="00BD1F80"/>
    <w:rsid w:val="00C52EB6"/>
    <w:rsid w:val="00F6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97D9"/>
  <w15:docId w15:val="{138EC56E-9C86-4613-8139-CBBE8806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omic Sans MS" w:hAnsi="Comic Sans MS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ind w:left="720"/>
    </w:pPr>
    <w:rPr>
      <w:rFonts w:ascii="Comic Sans MS" w:hAnsi="Comic Sans MS" w:cs="Arial Unicode MS"/>
      <w:color w:val="000000"/>
      <w:sz w:val="22"/>
      <w:szCs w:val="22"/>
      <w:u w:color="000000"/>
      <w:lang w:val="en-US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BD1F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F8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D1F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F8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sham.ac.uk/lectures-and-events/mathematics-war-pea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rich.maths.org/9050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McGarr</dc:creator>
  <cp:lastModifiedBy>P McGarr</cp:lastModifiedBy>
  <cp:revision>3</cp:revision>
  <dcterms:created xsi:type="dcterms:W3CDTF">2023-02-22T08:52:00Z</dcterms:created>
  <dcterms:modified xsi:type="dcterms:W3CDTF">2023-02-22T09:24:00Z</dcterms:modified>
</cp:coreProperties>
</file>