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BA" w:rsidRPr="006B39F5" w:rsidRDefault="007439BA" w:rsidP="007439BA">
      <w:pPr>
        <w:jc w:val="center"/>
        <w:rPr>
          <w:b/>
          <w:color w:val="44546A" w:themeColor="text2"/>
          <w:sz w:val="28"/>
        </w:rPr>
      </w:pPr>
      <w:r w:rsidRPr="006B39F5">
        <w:rPr>
          <w:b/>
          <w:i/>
          <w:noProof/>
          <w:color w:val="44546A" w:themeColor="text2"/>
          <w:sz w:val="28"/>
          <w:lang w:eastAsia="en-GB"/>
        </w:rPr>
        <w:drawing>
          <wp:anchor distT="0" distB="0" distL="114300" distR="114300" simplePos="0" relativeHeight="251664384" behindDoc="0" locked="0" layoutInCell="1" allowOverlap="1" wp14:anchorId="4FB6D227" wp14:editId="33A900CE">
            <wp:simplePos x="0" y="0"/>
            <wp:positionH relativeFrom="margin">
              <wp:posOffset>8096250</wp:posOffset>
            </wp:positionH>
            <wp:positionV relativeFrom="paragraph">
              <wp:posOffset>-381000</wp:posOffset>
            </wp:positionV>
            <wp:extent cx="571500" cy="7092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709273"/>
                    </a:xfrm>
                    <a:prstGeom prst="rect">
                      <a:avLst/>
                    </a:prstGeom>
                  </pic:spPr>
                </pic:pic>
              </a:graphicData>
            </a:graphic>
            <wp14:sizeRelH relativeFrom="margin">
              <wp14:pctWidth>0</wp14:pctWidth>
            </wp14:sizeRelH>
            <wp14:sizeRelV relativeFrom="margin">
              <wp14:pctHeight>0</wp14:pctHeight>
            </wp14:sizeRelV>
          </wp:anchor>
        </w:drawing>
      </w:r>
      <w:r w:rsidRPr="006B39F5">
        <w:rPr>
          <w:b/>
          <w:i/>
          <w:noProof/>
          <w:color w:val="44546A" w:themeColor="text2"/>
          <w:sz w:val="28"/>
          <w:lang w:eastAsia="en-GB"/>
        </w:rPr>
        <w:drawing>
          <wp:anchor distT="0" distB="0" distL="114300" distR="114300" simplePos="0" relativeHeight="251663360" behindDoc="0" locked="0" layoutInCell="1" allowOverlap="1" wp14:anchorId="7590A21E" wp14:editId="48A85D72">
            <wp:simplePos x="0" y="0"/>
            <wp:positionH relativeFrom="margin">
              <wp:align>left</wp:align>
            </wp:positionH>
            <wp:positionV relativeFrom="paragraph">
              <wp:posOffset>-342900</wp:posOffset>
            </wp:positionV>
            <wp:extent cx="571500" cy="709273"/>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709273"/>
                    </a:xfrm>
                    <a:prstGeom prst="rect">
                      <a:avLst/>
                    </a:prstGeom>
                  </pic:spPr>
                </pic:pic>
              </a:graphicData>
            </a:graphic>
            <wp14:sizeRelH relativeFrom="margin">
              <wp14:pctWidth>0</wp14:pctWidth>
            </wp14:sizeRelH>
            <wp14:sizeRelV relativeFrom="margin">
              <wp14:pctHeight>0</wp14:pctHeight>
            </wp14:sizeRelV>
          </wp:anchor>
        </w:drawing>
      </w:r>
      <w:r w:rsidRPr="006B39F5">
        <w:rPr>
          <w:b/>
          <w:color w:val="44546A" w:themeColor="text2"/>
          <w:sz w:val="28"/>
        </w:rPr>
        <w:t xml:space="preserve">Year </w:t>
      </w:r>
      <w:r>
        <w:rPr>
          <w:b/>
          <w:color w:val="44546A" w:themeColor="text2"/>
          <w:sz w:val="28"/>
        </w:rPr>
        <w:t>9</w:t>
      </w:r>
    </w:p>
    <w:p w:rsidR="007439BA" w:rsidRDefault="007439BA" w:rsidP="007439BA">
      <w:pPr>
        <w:jc w:val="center"/>
        <w:rPr>
          <w:b/>
          <w:color w:val="44546A" w:themeColor="text2"/>
          <w:sz w:val="28"/>
        </w:rPr>
      </w:pPr>
      <w:r>
        <w:rPr>
          <w:b/>
          <w:color w:val="44546A" w:themeColor="text2"/>
          <w:sz w:val="28"/>
        </w:rPr>
        <w:t>Softball/</w:t>
      </w:r>
      <w:proofErr w:type="spellStart"/>
      <w:r>
        <w:rPr>
          <w:b/>
          <w:color w:val="44546A" w:themeColor="text2"/>
          <w:sz w:val="28"/>
        </w:rPr>
        <w:t>Rounders</w:t>
      </w:r>
      <w:proofErr w:type="spellEnd"/>
      <w:r w:rsidRPr="006B39F5">
        <w:rPr>
          <w:b/>
          <w:color w:val="44546A" w:themeColor="text2"/>
          <w:sz w:val="28"/>
        </w:rPr>
        <w:t xml:space="preserve"> Scheme of Work</w:t>
      </w:r>
    </w:p>
    <w:p w:rsidR="007439BA" w:rsidRDefault="007439BA" w:rsidP="007439BA">
      <w:pPr>
        <w:jc w:val="center"/>
        <w:rPr>
          <w:b/>
          <w:color w:val="44546A" w:themeColor="text2"/>
          <w:sz w:val="28"/>
        </w:rPr>
      </w:pPr>
    </w:p>
    <w:tbl>
      <w:tblPr>
        <w:tblStyle w:val="TableGrid"/>
        <w:tblW w:w="14367" w:type="dxa"/>
        <w:tblLook w:val="04A0" w:firstRow="1" w:lastRow="0" w:firstColumn="1" w:lastColumn="0" w:noHBand="0" w:noVBand="1"/>
      </w:tblPr>
      <w:tblGrid>
        <w:gridCol w:w="14367"/>
      </w:tblGrid>
      <w:tr w:rsidR="007439BA" w:rsidTr="007439BA">
        <w:trPr>
          <w:trHeight w:val="665"/>
        </w:trPr>
        <w:tc>
          <w:tcPr>
            <w:tcW w:w="14367" w:type="dxa"/>
          </w:tcPr>
          <w:p w:rsidR="007439BA" w:rsidRDefault="007439BA" w:rsidP="007439BA">
            <w:pPr>
              <w:rPr>
                <w:b/>
                <w:color w:val="44546A" w:themeColor="text2"/>
                <w:sz w:val="28"/>
              </w:rPr>
            </w:pPr>
            <w:r>
              <w:rPr>
                <w:b/>
                <w:color w:val="44546A" w:themeColor="text2"/>
                <w:sz w:val="28"/>
              </w:rPr>
              <w:t xml:space="preserve">Aim: </w:t>
            </w:r>
            <w:r w:rsidRPr="006049B7">
              <w:t>In this unit pupils will demonstrate timing and fluency in the replication of techniques for batting, bowling and fielding. Pupils will work on improving the skill of outwitting opponents. In striking and fielding games, players achieve this by striking the ball so that fielders are deceived or avoided, and then running between wickets or around bases to score runs. Pupils should be able to accurately score &amp; officiate games.</w:t>
            </w:r>
            <w:r>
              <w:t xml:space="preserve">  </w:t>
            </w:r>
          </w:p>
        </w:tc>
      </w:tr>
    </w:tbl>
    <w:p w:rsidR="007439BA" w:rsidRDefault="007439BA" w:rsidP="007439BA">
      <w:pPr>
        <w:jc w:val="center"/>
        <w:rPr>
          <w:b/>
          <w:color w:val="44546A" w:themeColor="text2"/>
          <w:sz w:val="28"/>
        </w:rPr>
      </w:pPr>
    </w:p>
    <w:tbl>
      <w:tblPr>
        <w:tblStyle w:val="TableGrid"/>
        <w:tblW w:w="14410" w:type="dxa"/>
        <w:tblLook w:val="04A0" w:firstRow="1" w:lastRow="0" w:firstColumn="1" w:lastColumn="0" w:noHBand="0" w:noVBand="1"/>
      </w:tblPr>
      <w:tblGrid>
        <w:gridCol w:w="4803"/>
        <w:gridCol w:w="4803"/>
        <w:gridCol w:w="4804"/>
      </w:tblGrid>
      <w:tr w:rsidR="007439BA" w:rsidTr="007439BA">
        <w:trPr>
          <w:trHeight w:val="2545"/>
        </w:trPr>
        <w:tc>
          <w:tcPr>
            <w:tcW w:w="4803" w:type="dxa"/>
          </w:tcPr>
          <w:p w:rsidR="007439BA" w:rsidRDefault="007439BA" w:rsidP="007439BA">
            <w:pPr>
              <w:jc w:val="center"/>
              <w:rPr>
                <w:b/>
                <w:color w:val="44546A" w:themeColor="text2"/>
                <w:sz w:val="28"/>
              </w:rPr>
            </w:pPr>
            <w:r>
              <w:rPr>
                <w:b/>
                <w:color w:val="44546A" w:themeColor="text2"/>
                <w:sz w:val="28"/>
              </w:rPr>
              <w:t>Motor Competence</w:t>
            </w:r>
          </w:p>
          <w:p w:rsidR="007439BA" w:rsidRDefault="007439BA" w:rsidP="007439BA">
            <w:pPr>
              <w:jc w:val="center"/>
              <w:rPr>
                <w:b/>
                <w:color w:val="44546A" w:themeColor="text2"/>
                <w:sz w:val="28"/>
              </w:rPr>
            </w:pPr>
            <w:r w:rsidRPr="006049B7">
              <w:rPr>
                <w:sz w:val="20"/>
                <w:szCs w:val="20"/>
              </w:rPr>
              <w:t>Pupils will learn to apply consistency &amp; timing in the use of techniques for batting, bowling and fielding. Pupils will develop ability to become a reflective learner. A continual development, adaptation and refinement of the learnt skills will contribute to producing a good performance</w:t>
            </w:r>
            <w:r>
              <w:rPr>
                <w:sz w:val="20"/>
                <w:szCs w:val="20"/>
              </w:rPr>
              <w:t>.</w:t>
            </w:r>
          </w:p>
        </w:tc>
        <w:tc>
          <w:tcPr>
            <w:tcW w:w="4803" w:type="dxa"/>
          </w:tcPr>
          <w:p w:rsidR="007439BA" w:rsidRDefault="007439BA" w:rsidP="007439BA">
            <w:pPr>
              <w:jc w:val="center"/>
              <w:rPr>
                <w:b/>
                <w:color w:val="44546A" w:themeColor="text2"/>
                <w:sz w:val="28"/>
              </w:rPr>
            </w:pPr>
            <w:r>
              <w:rPr>
                <w:b/>
                <w:color w:val="44546A" w:themeColor="text2"/>
                <w:sz w:val="28"/>
              </w:rPr>
              <w:t>Rules, Strategies &amp; Tactics</w:t>
            </w:r>
          </w:p>
          <w:p w:rsidR="007439BA" w:rsidRDefault="007439BA" w:rsidP="004476DF">
            <w:pPr>
              <w:jc w:val="center"/>
              <w:rPr>
                <w:b/>
                <w:color w:val="44546A" w:themeColor="text2"/>
                <w:sz w:val="28"/>
              </w:rPr>
            </w:pPr>
            <w:r w:rsidRPr="007D2334">
              <w:rPr>
                <w:sz w:val="20"/>
              </w:rPr>
              <w:t>Pupils should be able to recognise the importance of responding to changi</w:t>
            </w:r>
            <w:r>
              <w:rPr>
                <w:sz w:val="20"/>
              </w:rPr>
              <w:t>ng situations within the game</w:t>
            </w:r>
            <w:r w:rsidRPr="007D2334">
              <w:rPr>
                <w:sz w:val="20"/>
              </w:rPr>
              <w:t>.</w:t>
            </w:r>
            <w:r w:rsidRPr="007D2334">
              <w:rPr>
                <w:sz w:val="20"/>
                <w:szCs w:val="20"/>
              </w:rPr>
              <w:t xml:space="preserve"> Pupils will be constantly faced with strategic and tactical decisions based on </w:t>
            </w:r>
            <w:r w:rsidR="004476DF">
              <w:rPr>
                <w:sz w:val="20"/>
                <w:szCs w:val="20"/>
              </w:rPr>
              <w:t>hitting/movement of the ball into space</w:t>
            </w:r>
            <w:r w:rsidRPr="007D2334">
              <w:rPr>
                <w:sz w:val="20"/>
                <w:szCs w:val="20"/>
              </w:rPr>
              <w:t xml:space="preserve"> and choice of skill execution. Opportunities to </w:t>
            </w:r>
            <w:r w:rsidR="004476DF">
              <w:rPr>
                <w:sz w:val="20"/>
                <w:szCs w:val="20"/>
              </w:rPr>
              <w:t>umpire</w:t>
            </w:r>
            <w:r w:rsidRPr="007D2334">
              <w:rPr>
                <w:sz w:val="20"/>
                <w:szCs w:val="20"/>
              </w:rPr>
              <w:t>/coach pupils or small groups will develop communication and decision-making skills.</w:t>
            </w:r>
          </w:p>
        </w:tc>
        <w:tc>
          <w:tcPr>
            <w:tcW w:w="4804" w:type="dxa"/>
          </w:tcPr>
          <w:p w:rsidR="007439BA" w:rsidRDefault="007439BA" w:rsidP="007439BA">
            <w:pPr>
              <w:jc w:val="center"/>
              <w:rPr>
                <w:b/>
                <w:color w:val="44546A" w:themeColor="text2"/>
                <w:sz w:val="28"/>
              </w:rPr>
            </w:pPr>
            <w:r>
              <w:rPr>
                <w:b/>
                <w:color w:val="44546A" w:themeColor="text2"/>
                <w:sz w:val="28"/>
              </w:rPr>
              <w:t>Healthy Participation</w:t>
            </w:r>
          </w:p>
          <w:p w:rsidR="007439BA" w:rsidRDefault="007439BA" w:rsidP="004476DF">
            <w:pPr>
              <w:jc w:val="center"/>
              <w:rPr>
                <w:b/>
                <w:color w:val="44546A" w:themeColor="text2"/>
                <w:sz w:val="28"/>
              </w:rPr>
            </w:pPr>
            <w:r w:rsidRPr="007D2334">
              <w:rPr>
                <w:sz w:val="20"/>
              </w:rPr>
              <w:t xml:space="preserve">Develop a deeper understanding of stretches for all major </w:t>
            </w:r>
            <w:r w:rsidRPr="007D2334">
              <w:rPr>
                <w:sz w:val="20"/>
                <w:szCs w:val="20"/>
              </w:rPr>
              <w:t xml:space="preserve">muscle group and those specific to </w:t>
            </w:r>
            <w:proofErr w:type="spellStart"/>
            <w:r w:rsidR="004476DF">
              <w:rPr>
                <w:sz w:val="20"/>
                <w:szCs w:val="20"/>
              </w:rPr>
              <w:t>rounders</w:t>
            </w:r>
            <w:proofErr w:type="spellEnd"/>
            <w:r w:rsidR="004476DF">
              <w:rPr>
                <w:sz w:val="20"/>
                <w:szCs w:val="20"/>
              </w:rPr>
              <w:t>/softball</w:t>
            </w:r>
            <w:r w:rsidRPr="007D2334">
              <w:rPr>
                <w:sz w:val="20"/>
                <w:szCs w:val="20"/>
              </w:rPr>
              <w:t>.</w:t>
            </w:r>
            <w:r w:rsidRPr="007D2334">
              <w:rPr>
                <w:bCs/>
                <w:sz w:val="20"/>
                <w:szCs w:val="20"/>
              </w:rPr>
              <w:t xml:space="preserve"> </w:t>
            </w:r>
            <w:r w:rsidRPr="007D2334">
              <w:rPr>
                <w:sz w:val="20"/>
                <w:szCs w:val="20"/>
              </w:rPr>
              <w:t xml:space="preserve">Suggest any </w:t>
            </w:r>
            <w:proofErr w:type="spellStart"/>
            <w:r w:rsidR="004476DF">
              <w:rPr>
                <w:sz w:val="20"/>
                <w:szCs w:val="20"/>
              </w:rPr>
              <w:t>Rounders</w:t>
            </w:r>
            <w:proofErr w:type="spellEnd"/>
            <w:r w:rsidR="004476DF">
              <w:rPr>
                <w:sz w:val="20"/>
                <w:szCs w:val="20"/>
              </w:rPr>
              <w:t>/Softball</w:t>
            </w:r>
            <w:r w:rsidRPr="007D2334">
              <w:rPr>
                <w:sz w:val="20"/>
                <w:szCs w:val="20"/>
              </w:rPr>
              <w:t xml:space="preserve"> clubs within the school timetable and promote community links. Discuss the benefits of being healthy and living an active lifestyle.</w:t>
            </w:r>
          </w:p>
        </w:tc>
      </w:tr>
    </w:tbl>
    <w:p w:rsidR="007439BA" w:rsidRDefault="007439BA" w:rsidP="007439BA">
      <w:pPr>
        <w:jc w:val="center"/>
        <w:rPr>
          <w:b/>
          <w:color w:val="44546A" w:themeColor="text2"/>
          <w:sz w:val="28"/>
        </w:rPr>
      </w:pPr>
    </w:p>
    <w:tbl>
      <w:tblPr>
        <w:tblStyle w:val="TableGrid"/>
        <w:tblW w:w="14454" w:type="dxa"/>
        <w:tblLook w:val="04A0" w:firstRow="1" w:lastRow="0" w:firstColumn="1" w:lastColumn="0" w:noHBand="0" w:noVBand="1"/>
      </w:tblPr>
      <w:tblGrid>
        <w:gridCol w:w="7225"/>
        <w:gridCol w:w="7229"/>
      </w:tblGrid>
      <w:tr w:rsidR="007439BA" w:rsidTr="007439BA">
        <w:trPr>
          <w:trHeight w:val="1014"/>
        </w:trPr>
        <w:tc>
          <w:tcPr>
            <w:tcW w:w="7225" w:type="dxa"/>
          </w:tcPr>
          <w:p w:rsidR="007439BA" w:rsidRDefault="007439BA" w:rsidP="007439BA">
            <w:pPr>
              <w:jc w:val="center"/>
              <w:rPr>
                <w:b/>
                <w:color w:val="44546A" w:themeColor="text2"/>
                <w:sz w:val="28"/>
              </w:rPr>
            </w:pPr>
            <w:r>
              <w:rPr>
                <w:b/>
                <w:color w:val="44546A" w:themeColor="text2"/>
                <w:sz w:val="28"/>
              </w:rPr>
              <w:t>Cross-Curricular Links</w:t>
            </w:r>
          </w:p>
          <w:p w:rsidR="007439BA" w:rsidRDefault="007439BA" w:rsidP="007439BA">
            <w:pPr>
              <w:jc w:val="center"/>
              <w:rPr>
                <w:b/>
                <w:color w:val="44546A" w:themeColor="text2"/>
                <w:sz w:val="28"/>
              </w:rPr>
            </w:pPr>
            <w:r>
              <w:rPr>
                <w:sz w:val="20"/>
                <w:szCs w:val="20"/>
              </w:rPr>
              <w:t>English</w:t>
            </w:r>
            <w:r w:rsidRPr="00187CFB">
              <w:rPr>
                <w:sz w:val="20"/>
                <w:szCs w:val="20"/>
              </w:rPr>
              <w:t xml:space="preserve"> (key words), Maths (scoring), Citizenship (sportsmanship), Science (bodily functions and healthy lifestyle consequences)</w:t>
            </w:r>
          </w:p>
        </w:tc>
        <w:tc>
          <w:tcPr>
            <w:tcW w:w="7229" w:type="dxa"/>
          </w:tcPr>
          <w:p w:rsidR="007439BA" w:rsidRDefault="007439BA" w:rsidP="007439BA">
            <w:pPr>
              <w:jc w:val="center"/>
              <w:rPr>
                <w:b/>
                <w:color w:val="44546A" w:themeColor="text2"/>
                <w:sz w:val="28"/>
              </w:rPr>
            </w:pPr>
            <w:r>
              <w:rPr>
                <w:b/>
                <w:color w:val="44546A" w:themeColor="text2"/>
                <w:sz w:val="28"/>
              </w:rPr>
              <w:t>Recommended Reading</w:t>
            </w:r>
          </w:p>
          <w:p w:rsidR="004476DF" w:rsidRPr="004476DF" w:rsidRDefault="004476DF" w:rsidP="004476DF">
            <w:pPr>
              <w:shd w:val="clear" w:color="auto" w:fill="FFFFFF"/>
              <w:spacing w:after="100" w:afterAutospacing="1" w:line="540" w:lineRule="atLeast"/>
              <w:outlineLvl w:val="0"/>
              <w:rPr>
                <w:rFonts w:ascii="Arial" w:eastAsia="Times New Roman" w:hAnsi="Arial" w:cs="Arial"/>
                <w:bCs/>
                <w:sz w:val="20"/>
                <w:szCs w:val="20"/>
                <w:lang w:eastAsia="en-GB"/>
              </w:rPr>
            </w:pPr>
            <w:r w:rsidRPr="004476DF">
              <w:rPr>
                <w:rFonts w:ascii="Arial" w:eastAsia="Times New Roman" w:hAnsi="Arial" w:cs="Arial"/>
                <w:bCs/>
                <w:kern w:val="36"/>
                <w:sz w:val="20"/>
                <w:szCs w:val="20"/>
                <w:lang w:eastAsia="en-GB"/>
              </w:rPr>
              <w:t>Women in Sport: Fifty Fearless Athletes Who Played to Win</w:t>
            </w:r>
            <w:r>
              <w:rPr>
                <w:rFonts w:ascii="Arial" w:eastAsia="Times New Roman" w:hAnsi="Arial" w:cs="Arial"/>
                <w:bCs/>
                <w:kern w:val="36"/>
                <w:sz w:val="20"/>
                <w:szCs w:val="20"/>
                <w:lang w:eastAsia="en-GB"/>
              </w:rPr>
              <w:t xml:space="preserve"> - </w:t>
            </w:r>
            <w:hyperlink r:id="rId8" w:history="1">
              <w:r w:rsidRPr="004476DF">
                <w:rPr>
                  <w:rStyle w:val="Hyperlink"/>
                  <w:rFonts w:ascii="Arial" w:hAnsi="Arial" w:cs="Arial"/>
                  <w:color w:val="auto"/>
                  <w:sz w:val="20"/>
                  <w:szCs w:val="20"/>
                  <w:u w:val="none"/>
                  <w:shd w:val="clear" w:color="auto" w:fill="FFFFFF"/>
                </w:rPr>
                <w:t xml:space="preserve">Rachel </w:t>
              </w:r>
              <w:proofErr w:type="spellStart"/>
              <w:r w:rsidRPr="004476DF">
                <w:rPr>
                  <w:rStyle w:val="Hyperlink"/>
                  <w:rFonts w:ascii="Arial" w:hAnsi="Arial" w:cs="Arial"/>
                  <w:color w:val="auto"/>
                  <w:sz w:val="20"/>
                  <w:szCs w:val="20"/>
                  <w:u w:val="none"/>
                  <w:shd w:val="clear" w:color="auto" w:fill="FFFFFF"/>
                </w:rPr>
                <w:t>Ignotofsky</w:t>
              </w:r>
              <w:proofErr w:type="spellEnd"/>
            </w:hyperlink>
            <w:r w:rsidRPr="004476DF">
              <w:rPr>
                <w:rFonts w:ascii="Arial" w:hAnsi="Arial" w:cs="Arial"/>
                <w:sz w:val="20"/>
                <w:szCs w:val="20"/>
                <w:shd w:val="clear" w:color="auto" w:fill="FFFFFF"/>
              </w:rPr>
              <w:t> </w:t>
            </w:r>
            <w:r w:rsidRPr="004476DF">
              <w:rPr>
                <w:rFonts w:ascii="Arial" w:eastAsia="Times New Roman" w:hAnsi="Arial" w:cs="Arial"/>
                <w:bCs/>
                <w:sz w:val="20"/>
                <w:szCs w:val="20"/>
                <w:lang w:eastAsia="en-GB"/>
              </w:rPr>
              <w:t xml:space="preserve"> </w:t>
            </w:r>
          </w:p>
          <w:p w:rsidR="007439BA" w:rsidRPr="000D05F3" w:rsidRDefault="007439BA" w:rsidP="007439BA">
            <w:pPr>
              <w:jc w:val="center"/>
              <w:outlineLvl w:val="1"/>
              <w:rPr>
                <w:rFonts w:eastAsia="Times New Roman" w:cstheme="minorHAnsi"/>
                <w:bCs/>
                <w:color w:val="44546A" w:themeColor="text2"/>
                <w:sz w:val="28"/>
                <w:szCs w:val="36"/>
                <w:lang w:eastAsia="en-GB"/>
              </w:rPr>
            </w:pPr>
          </w:p>
        </w:tc>
      </w:tr>
    </w:tbl>
    <w:p w:rsidR="007439BA" w:rsidRDefault="007439BA" w:rsidP="006B39F5">
      <w:pPr>
        <w:jc w:val="center"/>
        <w:rPr>
          <w:b/>
          <w:color w:val="44546A" w:themeColor="text2"/>
          <w:sz w:val="28"/>
        </w:rPr>
      </w:pPr>
    </w:p>
    <w:p w:rsidR="007439BA" w:rsidRDefault="007439BA" w:rsidP="006B39F5">
      <w:pPr>
        <w:jc w:val="center"/>
        <w:rPr>
          <w:b/>
          <w:color w:val="44546A" w:themeColor="text2"/>
          <w:sz w:val="28"/>
        </w:rPr>
      </w:pPr>
    </w:p>
    <w:p w:rsidR="006B39F5" w:rsidRDefault="006B39F5" w:rsidP="007439BA">
      <w:pPr>
        <w:rPr>
          <w:b/>
          <w:color w:val="44546A" w:themeColor="text2"/>
          <w:sz w:val="28"/>
        </w:rPr>
      </w:pPr>
    </w:p>
    <w:tbl>
      <w:tblPr>
        <w:tblStyle w:val="TableGrid"/>
        <w:tblW w:w="14170" w:type="dxa"/>
        <w:tblLayout w:type="fixed"/>
        <w:tblLook w:val="04A0" w:firstRow="1" w:lastRow="0" w:firstColumn="1" w:lastColumn="0" w:noHBand="0" w:noVBand="1"/>
      </w:tblPr>
      <w:tblGrid>
        <w:gridCol w:w="832"/>
        <w:gridCol w:w="1215"/>
        <w:gridCol w:w="1680"/>
        <w:gridCol w:w="3156"/>
        <w:gridCol w:w="3035"/>
        <w:gridCol w:w="4252"/>
      </w:tblGrid>
      <w:tr w:rsidR="004476DF" w:rsidTr="004476DF">
        <w:tc>
          <w:tcPr>
            <w:tcW w:w="832" w:type="dxa"/>
          </w:tcPr>
          <w:p w:rsidR="004476DF" w:rsidRPr="00AA5FD8" w:rsidRDefault="004476DF" w:rsidP="004476DF">
            <w:pPr>
              <w:jc w:val="center"/>
              <w:rPr>
                <w:b/>
              </w:rPr>
            </w:pPr>
            <w:r>
              <w:rPr>
                <w:b/>
              </w:rPr>
              <w:t>Lesson</w:t>
            </w:r>
          </w:p>
        </w:tc>
        <w:tc>
          <w:tcPr>
            <w:tcW w:w="1215" w:type="dxa"/>
          </w:tcPr>
          <w:p w:rsidR="004476DF" w:rsidRPr="00AA5FD8" w:rsidRDefault="004476DF" w:rsidP="004476DF">
            <w:pPr>
              <w:jc w:val="center"/>
              <w:rPr>
                <w:b/>
              </w:rPr>
            </w:pPr>
            <w:r w:rsidRPr="00AA5FD8">
              <w:rPr>
                <w:b/>
              </w:rPr>
              <w:t>Core Skill</w:t>
            </w:r>
          </w:p>
        </w:tc>
        <w:tc>
          <w:tcPr>
            <w:tcW w:w="1680" w:type="dxa"/>
          </w:tcPr>
          <w:p w:rsidR="004476DF" w:rsidRPr="00AA5FD8" w:rsidRDefault="004476DF" w:rsidP="004476DF">
            <w:pPr>
              <w:jc w:val="center"/>
              <w:rPr>
                <w:b/>
              </w:rPr>
            </w:pPr>
            <w:r>
              <w:rPr>
                <w:b/>
              </w:rPr>
              <w:t>Lesson Objective</w:t>
            </w:r>
          </w:p>
        </w:tc>
        <w:tc>
          <w:tcPr>
            <w:tcW w:w="3156" w:type="dxa"/>
          </w:tcPr>
          <w:p w:rsidR="004476DF" w:rsidRPr="00AA5FD8" w:rsidRDefault="004476DF" w:rsidP="004476DF">
            <w:pPr>
              <w:jc w:val="center"/>
              <w:rPr>
                <w:b/>
              </w:rPr>
            </w:pPr>
            <w:r>
              <w:rPr>
                <w:b/>
              </w:rPr>
              <w:t>Teaching Points</w:t>
            </w:r>
          </w:p>
        </w:tc>
        <w:tc>
          <w:tcPr>
            <w:tcW w:w="3035" w:type="dxa"/>
          </w:tcPr>
          <w:p w:rsidR="004476DF" w:rsidRDefault="004476DF" w:rsidP="004476DF">
            <w:pPr>
              <w:jc w:val="center"/>
              <w:rPr>
                <w:b/>
              </w:rPr>
            </w:pPr>
            <w:r w:rsidRPr="00D33FD4">
              <w:rPr>
                <w:b/>
              </w:rPr>
              <w:t>Suggested Drills</w:t>
            </w:r>
          </w:p>
        </w:tc>
        <w:tc>
          <w:tcPr>
            <w:tcW w:w="4252" w:type="dxa"/>
          </w:tcPr>
          <w:p w:rsidR="004476DF" w:rsidRPr="0086019E" w:rsidRDefault="004476DF" w:rsidP="004476DF">
            <w:pPr>
              <w:jc w:val="center"/>
              <w:rPr>
                <w:rFonts w:cstheme="minorHAnsi"/>
                <w:b/>
                <w:sz w:val="18"/>
                <w:szCs w:val="18"/>
              </w:rPr>
            </w:pPr>
            <w:bookmarkStart w:id="0" w:name="_GoBack"/>
            <w:bookmarkEnd w:id="0"/>
            <w:r>
              <w:rPr>
                <w:rFonts w:cstheme="minorHAnsi"/>
                <w:b/>
                <w:sz w:val="18"/>
                <w:szCs w:val="18"/>
              </w:rPr>
              <w:t>Questions to be asked?</w:t>
            </w:r>
          </w:p>
        </w:tc>
      </w:tr>
      <w:tr w:rsidR="004476DF" w:rsidTr="004476DF">
        <w:trPr>
          <w:trHeight w:val="2197"/>
        </w:trPr>
        <w:tc>
          <w:tcPr>
            <w:tcW w:w="832" w:type="dxa"/>
            <w:vAlign w:val="center"/>
          </w:tcPr>
          <w:p w:rsidR="004476DF" w:rsidRPr="00643AD0" w:rsidRDefault="004476DF" w:rsidP="004476DF">
            <w:pPr>
              <w:jc w:val="center"/>
              <w:rPr>
                <w:sz w:val="20"/>
                <w:szCs w:val="20"/>
              </w:rPr>
            </w:pPr>
            <w:r>
              <w:rPr>
                <w:sz w:val="20"/>
                <w:szCs w:val="20"/>
              </w:rPr>
              <w:t>1</w:t>
            </w:r>
          </w:p>
        </w:tc>
        <w:tc>
          <w:tcPr>
            <w:tcW w:w="1215" w:type="dxa"/>
            <w:vAlign w:val="center"/>
          </w:tcPr>
          <w:p w:rsidR="004476DF" w:rsidRPr="00643AD0" w:rsidRDefault="004476DF" w:rsidP="004476DF">
            <w:pPr>
              <w:jc w:val="center"/>
              <w:rPr>
                <w:sz w:val="20"/>
                <w:szCs w:val="20"/>
              </w:rPr>
            </w:pPr>
            <w:r>
              <w:rPr>
                <w:sz w:val="20"/>
                <w:szCs w:val="20"/>
              </w:rPr>
              <w:t>Throwing &amp; Catching</w:t>
            </w:r>
          </w:p>
        </w:tc>
        <w:tc>
          <w:tcPr>
            <w:tcW w:w="1680" w:type="dxa"/>
            <w:vAlign w:val="center"/>
          </w:tcPr>
          <w:p w:rsidR="004476DF" w:rsidRPr="00643AD0" w:rsidRDefault="004476DF" w:rsidP="004476DF">
            <w:pPr>
              <w:jc w:val="center"/>
              <w:rPr>
                <w:sz w:val="20"/>
                <w:szCs w:val="20"/>
              </w:rPr>
            </w:pPr>
            <w:r>
              <w:rPr>
                <w:sz w:val="20"/>
                <w:szCs w:val="20"/>
              </w:rPr>
              <w:t>To consolidate my learning of throwing and catching and to perform this in competitive situations.</w:t>
            </w:r>
          </w:p>
        </w:tc>
        <w:tc>
          <w:tcPr>
            <w:tcW w:w="3156" w:type="dxa"/>
          </w:tcPr>
          <w:p w:rsidR="004476DF" w:rsidRDefault="004476DF" w:rsidP="004476DF">
            <w:pPr>
              <w:rPr>
                <w:b/>
                <w:color w:val="FF0000"/>
                <w:sz w:val="20"/>
                <w:szCs w:val="20"/>
              </w:rPr>
            </w:pPr>
            <w:r>
              <w:rPr>
                <w:b/>
                <w:color w:val="FF0000"/>
                <w:sz w:val="20"/>
                <w:szCs w:val="20"/>
              </w:rPr>
              <w:t>Throw</w:t>
            </w:r>
          </w:p>
          <w:p w:rsidR="004476DF" w:rsidRPr="0055371F" w:rsidRDefault="004476DF" w:rsidP="004476DF">
            <w:pPr>
              <w:pStyle w:val="ListParagraph"/>
              <w:numPr>
                <w:ilvl w:val="0"/>
                <w:numId w:val="5"/>
              </w:numPr>
              <w:spacing w:after="0" w:line="240" w:lineRule="auto"/>
              <w:rPr>
                <w:sz w:val="18"/>
                <w:szCs w:val="20"/>
              </w:rPr>
            </w:pPr>
            <w:r w:rsidRPr="0055371F">
              <w:rPr>
                <w:b/>
                <w:sz w:val="18"/>
                <w:szCs w:val="20"/>
              </w:rPr>
              <w:t>Step</w:t>
            </w:r>
            <w:r w:rsidRPr="0055371F">
              <w:rPr>
                <w:sz w:val="18"/>
                <w:szCs w:val="20"/>
              </w:rPr>
              <w:t xml:space="preserve"> – Side on body shape with one foot in front</w:t>
            </w:r>
          </w:p>
          <w:p w:rsidR="004476DF" w:rsidRPr="0055371F" w:rsidRDefault="004476DF" w:rsidP="004476DF">
            <w:pPr>
              <w:pStyle w:val="ListParagraph"/>
              <w:numPr>
                <w:ilvl w:val="0"/>
                <w:numId w:val="5"/>
              </w:numPr>
              <w:spacing w:after="0" w:line="240" w:lineRule="auto"/>
              <w:rPr>
                <w:sz w:val="18"/>
                <w:szCs w:val="20"/>
              </w:rPr>
            </w:pPr>
            <w:r w:rsidRPr="0055371F">
              <w:rPr>
                <w:b/>
                <w:sz w:val="18"/>
                <w:szCs w:val="20"/>
              </w:rPr>
              <w:t>Point</w:t>
            </w:r>
            <w:r w:rsidRPr="0055371F">
              <w:rPr>
                <w:sz w:val="18"/>
                <w:szCs w:val="20"/>
              </w:rPr>
              <w:t xml:space="preserve"> – use non-throwing hand to aim towards your target</w:t>
            </w:r>
          </w:p>
          <w:p w:rsidR="004476DF" w:rsidRPr="0055371F" w:rsidRDefault="004476DF" w:rsidP="004476DF">
            <w:pPr>
              <w:pStyle w:val="ListParagraph"/>
              <w:numPr>
                <w:ilvl w:val="0"/>
                <w:numId w:val="5"/>
              </w:numPr>
              <w:spacing w:after="0" w:line="240" w:lineRule="auto"/>
              <w:rPr>
                <w:sz w:val="18"/>
                <w:szCs w:val="18"/>
              </w:rPr>
            </w:pPr>
            <w:r w:rsidRPr="0055371F">
              <w:rPr>
                <w:b/>
                <w:sz w:val="18"/>
                <w:szCs w:val="18"/>
              </w:rPr>
              <w:t>Throw</w:t>
            </w:r>
            <w:r w:rsidRPr="0055371F">
              <w:rPr>
                <w:sz w:val="18"/>
                <w:szCs w:val="18"/>
              </w:rPr>
              <w:t xml:space="preserve"> – Release ball judging the angle of release towards your partner/target.</w:t>
            </w:r>
          </w:p>
          <w:p w:rsidR="004476DF" w:rsidRDefault="004476DF" w:rsidP="004476DF">
            <w:pPr>
              <w:rPr>
                <w:b/>
                <w:color w:val="FF0000"/>
                <w:sz w:val="20"/>
                <w:szCs w:val="20"/>
              </w:rPr>
            </w:pPr>
            <w:r>
              <w:rPr>
                <w:b/>
                <w:color w:val="FF0000"/>
                <w:sz w:val="20"/>
                <w:szCs w:val="20"/>
              </w:rPr>
              <w:t>Catch</w:t>
            </w:r>
          </w:p>
          <w:p w:rsidR="004476DF" w:rsidRPr="0055371F" w:rsidRDefault="004476DF" w:rsidP="004476DF">
            <w:pPr>
              <w:pStyle w:val="ListParagraph"/>
              <w:numPr>
                <w:ilvl w:val="0"/>
                <w:numId w:val="6"/>
              </w:numPr>
              <w:spacing w:after="0" w:line="240" w:lineRule="auto"/>
              <w:rPr>
                <w:sz w:val="18"/>
                <w:szCs w:val="20"/>
              </w:rPr>
            </w:pPr>
            <w:r w:rsidRPr="0055371F">
              <w:rPr>
                <w:b/>
                <w:sz w:val="18"/>
                <w:szCs w:val="20"/>
              </w:rPr>
              <w:t>Body</w:t>
            </w:r>
            <w:r w:rsidRPr="0055371F">
              <w:rPr>
                <w:sz w:val="18"/>
                <w:szCs w:val="20"/>
              </w:rPr>
              <w:t xml:space="preserve"> - Move body so it is line with the ball</w:t>
            </w:r>
          </w:p>
          <w:p w:rsidR="004476DF" w:rsidRPr="0055371F" w:rsidRDefault="004476DF" w:rsidP="004476DF">
            <w:pPr>
              <w:pStyle w:val="ListParagraph"/>
              <w:numPr>
                <w:ilvl w:val="0"/>
                <w:numId w:val="6"/>
              </w:numPr>
              <w:spacing w:after="0" w:line="240" w:lineRule="auto"/>
              <w:rPr>
                <w:sz w:val="18"/>
                <w:szCs w:val="20"/>
              </w:rPr>
            </w:pPr>
            <w:r w:rsidRPr="0055371F">
              <w:rPr>
                <w:b/>
                <w:sz w:val="18"/>
                <w:szCs w:val="20"/>
              </w:rPr>
              <w:t>Eyes</w:t>
            </w:r>
            <w:r w:rsidRPr="0055371F">
              <w:rPr>
                <w:sz w:val="18"/>
                <w:szCs w:val="20"/>
              </w:rPr>
              <w:t xml:space="preserve"> – Keep eyes focused on ball</w:t>
            </w:r>
          </w:p>
          <w:p w:rsidR="004476DF" w:rsidRPr="0055371F" w:rsidRDefault="004476DF" w:rsidP="004476DF">
            <w:pPr>
              <w:pStyle w:val="ListParagraph"/>
              <w:numPr>
                <w:ilvl w:val="0"/>
                <w:numId w:val="6"/>
              </w:numPr>
              <w:spacing w:after="0" w:line="240" w:lineRule="auto"/>
              <w:rPr>
                <w:b/>
                <w:color w:val="FF0000"/>
                <w:sz w:val="20"/>
                <w:szCs w:val="20"/>
              </w:rPr>
            </w:pPr>
            <w:r w:rsidRPr="0055371F">
              <w:rPr>
                <w:b/>
                <w:sz w:val="18"/>
                <w:szCs w:val="20"/>
              </w:rPr>
              <w:t>Hands</w:t>
            </w:r>
            <w:r w:rsidRPr="0055371F">
              <w:rPr>
                <w:sz w:val="18"/>
                <w:szCs w:val="20"/>
              </w:rPr>
              <w:t xml:space="preserve"> – have soft hands so the ball is collected safely.</w:t>
            </w:r>
          </w:p>
        </w:tc>
        <w:tc>
          <w:tcPr>
            <w:tcW w:w="3035" w:type="dxa"/>
          </w:tcPr>
          <w:p w:rsidR="004476DF" w:rsidRPr="00013960" w:rsidRDefault="004476DF" w:rsidP="004476DF">
            <w:pPr>
              <w:rPr>
                <w:b/>
                <w:sz w:val="20"/>
                <w:szCs w:val="20"/>
              </w:rPr>
            </w:pPr>
            <w:r w:rsidRPr="00013960">
              <w:rPr>
                <w:b/>
                <w:sz w:val="20"/>
                <w:szCs w:val="20"/>
              </w:rPr>
              <w:t>Softball</w:t>
            </w:r>
          </w:p>
          <w:p w:rsidR="004476DF" w:rsidRPr="00013960" w:rsidRDefault="004476DF" w:rsidP="004476DF">
            <w:pPr>
              <w:rPr>
                <w:sz w:val="20"/>
                <w:szCs w:val="20"/>
              </w:rPr>
            </w:pPr>
            <w:hyperlink r:id="rId9" w:history="1">
              <w:r w:rsidRPr="00013960">
                <w:rPr>
                  <w:rStyle w:val="Hyperlink"/>
                  <w:sz w:val="20"/>
                  <w:szCs w:val="20"/>
                </w:rPr>
                <w:t>https://www.youtube.com/watch?v=uqbF3nIMKAE</w:t>
              </w:r>
            </w:hyperlink>
            <w:r w:rsidRPr="00013960">
              <w:rPr>
                <w:sz w:val="20"/>
                <w:szCs w:val="20"/>
              </w:rPr>
              <w:t xml:space="preserve"> </w:t>
            </w:r>
          </w:p>
          <w:p w:rsidR="004476DF" w:rsidRPr="00013960" w:rsidRDefault="004476DF" w:rsidP="004476DF">
            <w:pPr>
              <w:rPr>
                <w:sz w:val="20"/>
                <w:szCs w:val="20"/>
              </w:rPr>
            </w:pPr>
          </w:p>
          <w:p w:rsidR="004476DF" w:rsidRPr="00013960" w:rsidRDefault="004476DF" w:rsidP="004476DF">
            <w:pPr>
              <w:rPr>
                <w:b/>
                <w:sz w:val="20"/>
                <w:szCs w:val="20"/>
              </w:rPr>
            </w:pPr>
            <w:r w:rsidRPr="00013960">
              <w:rPr>
                <w:b/>
                <w:sz w:val="20"/>
                <w:szCs w:val="20"/>
              </w:rPr>
              <w:t>Rounders</w:t>
            </w:r>
          </w:p>
          <w:p w:rsidR="004476DF" w:rsidRPr="00013960" w:rsidRDefault="004476DF" w:rsidP="004476DF">
            <w:pPr>
              <w:rPr>
                <w:sz w:val="20"/>
                <w:szCs w:val="20"/>
              </w:rPr>
            </w:pPr>
            <w:hyperlink r:id="rId10" w:history="1">
              <w:r w:rsidRPr="00013960">
                <w:rPr>
                  <w:rStyle w:val="Hyperlink"/>
                  <w:sz w:val="20"/>
                  <w:szCs w:val="20"/>
                </w:rPr>
                <w:t>https://www.youtube.com/watch?v=WC3kFvO8GRQ</w:t>
              </w:r>
            </w:hyperlink>
            <w:r w:rsidRPr="00013960">
              <w:rPr>
                <w:sz w:val="20"/>
                <w:szCs w:val="20"/>
              </w:rPr>
              <w:t xml:space="preserve"> </w:t>
            </w:r>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11"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Pr="00072BF8" w:rsidRDefault="004476DF" w:rsidP="004476DF">
            <w:pPr>
              <w:jc w:val="center"/>
              <w:rPr>
                <w:rFonts w:cstheme="minorHAnsi"/>
                <w:i/>
                <w:sz w:val="18"/>
                <w:szCs w:val="18"/>
              </w:rPr>
            </w:pPr>
            <w:r w:rsidRPr="00072BF8">
              <w:rPr>
                <w:rFonts w:cstheme="minorHAnsi"/>
                <w:i/>
                <w:color w:val="FF0000"/>
                <w:sz w:val="18"/>
                <w:szCs w:val="18"/>
              </w:rPr>
              <w:t>Application of knowledge to peer assess.</w:t>
            </w:r>
          </w:p>
        </w:tc>
      </w:tr>
      <w:tr w:rsidR="004476DF" w:rsidTr="004476DF">
        <w:trPr>
          <w:trHeight w:val="2197"/>
        </w:trPr>
        <w:tc>
          <w:tcPr>
            <w:tcW w:w="832" w:type="dxa"/>
            <w:vAlign w:val="center"/>
          </w:tcPr>
          <w:p w:rsidR="004476DF" w:rsidRPr="00643AD0" w:rsidRDefault="004476DF" w:rsidP="004476DF">
            <w:pPr>
              <w:jc w:val="center"/>
              <w:rPr>
                <w:sz w:val="20"/>
                <w:szCs w:val="20"/>
              </w:rPr>
            </w:pPr>
            <w:r>
              <w:rPr>
                <w:sz w:val="20"/>
                <w:szCs w:val="20"/>
              </w:rPr>
              <w:t>2</w:t>
            </w:r>
          </w:p>
        </w:tc>
        <w:tc>
          <w:tcPr>
            <w:tcW w:w="1215" w:type="dxa"/>
            <w:vAlign w:val="center"/>
          </w:tcPr>
          <w:p w:rsidR="004476DF" w:rsidRPr="00643AD0" w:rsidRDefault="004476DF" w:rsidP="004476DF">
            <w:pPr>
              <w:jc w:val="center"/>
              <w:rPr>
                <w:sz w:val="20"/>
                <w:szCs w:val="20"/>
              </w:rPr>
            </w:pPr>
            <w:r>
              <w:rPr>
                <w:sz w:val="20"/>
                <w:szCs w:val="20"/>
              </w:rPr>
              <w:t>Fielding</w:t>
            </w:r>
          </w:p>
        </w:tc>
        <w:tc>
          <w:tcPr>
            <w:tcW w:w="1680" w:type="dxa"/>
            <w:vAlign w:val="center"/>
          </w:tcPr>
          <w:p w:rsidR="004476DF" w:rsidRPr="00643AD0" w:rsidRDefault="004476DF" w:rsidP="004476DF">
            <w:pPr>
              <w:jc w:val="center"/>
              <w:rPr>
                <w:sz w:val="20"/>
                <w:szCs w:val="20"/>
              </w:rPr>
            </w:pPr>
            <w:r>
              <w:rPr>
                <w:sz w:val="20"/>
                <w:szCs w:val="20"/>
              </w:rPr>
              <w:t>To consolidate my learning of fielding and to perform this in competitive situations.</w:t>
            </w:r>
          </w:p>
        </w:tc>
        <w:tc>
          <w:tcPr>
            <w:tcW w:w="3156" w:type="dxa"/>
          </w:tcPr>
          <w:p w:rsidR="004476DF" w:rsidRPr="008712C9" w:rsidRDefault="004476DF" w:rsidP="004476DF">
            <w:pPr>
              <w:rPr>
                <w:b/>
                <w:color w:val="FF0000"/>
                <w:sz w:val="18"/>
                <w:szCs w:val="20"/>
              </w:rPr>
            </w:pPr>
            <w:r w:rsidRPr="008712C9">
              <w:rPr>
                <w:b/>
                <w:color w:val="FF0000"/>
                <w:sz w:val="18"/>
                <w:szCs w:val="20"/>
              </w:rPr>
              <w:t>Softball</w:t>
            </w:r>
          </w:p>
          <w:p w:rsidR="004476DF" w:rsidRPr="008712C9" w:rsidRDefault="004476DF" w:rsidP="004476DF">
            <w:pPr>
              <w:rPr>
                <w:b/>
                <w:color w:val="FFC000"/>
                <w:sz w:val="18"/>
                <w:szCs w:val="20"/>
              </w:rPr>
            </w:pPr>
            <w:r w:rsidRPr="008712C9">
              <w:rPr>
                <w:b/>
                <w:color w:val="FFC000"/>
                <w:sz w:val="18"/>
                <w:szCs w:val="20"/>
              </w:rPr>
              <w:t>Golden Triangle –</w:t>
            </w:r>
          </w:p>
          <w:p w:rsidR="004476DF" w:rsidRPr="008712C9" w:rsidRDefault="004476DF" w:rsidP="004476DF">
            <w:pPr>
              <w:pStyle w:val="ListParagraph"/>
              <w:numPr>
                <w:ilvl w:val="0"/>
                <w:numId w:val="8"/>
              </w:numPr>
              <w:spacing w:after="0" w:line="240" w:lineRule="auto"/>
              <w:rPr>
                <w:sz w:val="18"/>
                <w:szCs w:val="20"/>
              </w:rPr>
            </w:pPr>
            <w:r w:rsidRPr="008712C9">
              <w:rPr>
                <w:sz w:val="18"/>
                <w:szCs w:val="20"/>
              </w:rPr>
              <w:t>Keep your hands low</w:t>
            </w:r>
          </w:p>
          <w:p w:rsidR="004476DF" w:rsidRPr="008712C9" w:rsidRDefault="004476DF" w:rsidP="004476DF">
            <w:pPr>
              <w:pStyle w:val="ListParagraph"/>
              <w:numPr>
                <w:ilvl w:val="0"/>
                <w:numId w:val="8"/>
              </w:numPr>
              <w:spacing w:after="0" w:line="240" w:lineRule="auto"/>
              <w:rPr>
                <w:sz w:val="18"/>
                <w:szCs w:val="20"/>
              </w:rPr>
            </w:pPr>
            <w:r w:rsidRPr="008712C9">
              <w:rPr>
                <w:sz w:val="18"/>
                <w:szCs w:val="20"/>
              </w:rPr>
              <w:t>legs shoulder width apart</w:t>
            </w:r>
          </w:p>
          <w:p w:rsidR="004476DF" w:rsidRPr="008712C9" w:rsidRDefault="004476DF" w:rsidP="004476DF">
            <w:pPr>
              <w:pStyle w:val="ListParagraph"/>
              <w:numPr>
                <w:ilvl w:val="0"/>
                <w:numId w:val="8"/>
              </w:numPr>
              <w:spacing w:after="0" w:line="240" w:lineRule="auto"/>
              <w:rPr>
                <w:sz w:val="18"/>
                <w:szCs w:val="20"/>
              </w:rPr>
            </w:pPr>
            <w:r w:rsidRPr="008712C9">
              <w:rPr>
                <w:sz w:val="18"/>
                <w:szCs w:val="20"/>
              </w:rPr>
              <w:t xml:space="preserve">Knees bent with glove on the ground. </w:t>
            </w:r>
          </w:p>
          <w:p w:rsidR="004476DF" w:rsidRPr="008712C9" w:rsidRDefault="004476DF" w:rsidP="004476DF">
            <w:pPr>
              <w:pStyle w:val="ListParagraph"/>
              <w:numPr>
                <w:ilvl w:val="0"/>
                <w:numId w:val="8"/>
              </w:numPr>
              <w:spacing w:after="0" w:line="240" w:lineRule="auto"/>
              <w:rPr>
                <w:b/>
                <w:color w:val="FF0000"/>
                <w:sz w:val="20"/>
                <w:szCs w:val="20"/>
              </w:rPr>
            </w:pPr>
            <w:r w:rsidRPr="008712C9">
              <w:rPr>
                <w:sz w:val="18"/>
                <w:szCs w:val="20"/>
              </w:rPr>
              <w:t>Keep your eyes on the ball.</w:t>
            </w:r>
          </w:p>
          <w:p w:rsidR="004476DF" w:rsidRDefault="004476DF" w:rsidP="004476DF">
            <w:pPr>
              <w:rPr>
                <w:b/>
                <w:color w:val="FF0000"/>
                <w:sz w:val="20"/>
                <w:szCs w:val="20"/>
              </w:rPr>
            </w:pPr>
          </w:p>
          <w:p w:rsidR="004476DF" w:rsidRPr="00696951" w:rsidRDefault="004476DF" w:rsidP="004476DF">
            <w:pPr>
              <w:rPr>
                <w:b/>
                <w:color w:val="FF0000"/>
                <w:sz w:val="18"/>
                <w:szCs w:val="18"/>
              </w:rPr>
            </w:pPr>
            <w:r w:rsidRPr="00696951">
              <w:rPr>
                <w:b/>
                <w:color w:val="FF0000"/>
                <w:sz w:val="18"/>
                <w:szCs w:val="18"/>
              </w:rPr>
              <w:t>Long Barrier</w:t>
            </w:r>
          </w:p>
          <w:p w:rsidR="004476DF" w:rsidRPr="00696951" w:rsidRDefault="004476DF" w:rsidP="004476DF">
            <w:pPr>
              <w:pStyle w:val="ListParagraph"/>
              <w:numPr>
                <w:ilvl w:val="0"/>
                <w:numId w:val="9"/>
              </w:numPr>
              <w:spacing w:after="0" w:line="240" w:lineRule="auto"/>
              <w:rPr>
                <w:sz w:val="18"/>
                <w:szCs w:val="18"/>
              </w:rPr>
            </w:pPr>
            <w:r w:rsidRPr="00696951">
              <w:rPr>
                <w:sz w:val="18"/>
                <w:szCs w:val="18"/>
              </w:rPr>
              <w:t>Knee contacting the heel</w:t>
            </w:r>
          </w:p>
          <w:p w:rsidR="004476DF" w:rsidRPr="00696951" w:rsidRDefault="004476DF" w:rsidP="004476DF">
            <w:pPr>
              <w:pStyle w:val="ListParagraph"/>
              <w:numPr>
                <w:ilvl w:val="0"/>
                <w:numId w:val="9"/>
              </w:numPr>
              <w:spacing w:after="0" w:line="240" w:lineRule="auto"/>
              <w:rPr>
                <w:sz w:val="18"/>
                <w:szCs w:val="18"/>
              </w:rPr>
            </w:pPr>
            <w:r w:rsidRPr="00696951">
              <w:rPr>
                <w:sz w:val="18"/>
                <w:szCs w:val="18"/>
              </w:rPr>
              <w:t>Head over ball</w:t>
            </w:r>
          </w:p>
          <w:p w:rsidR="004476DF" w:rsidRPr="00696951" w:rsidRDefault="004476DF" w:rsidP="004476DF">
            <w:pPr>
              <w:pStyle w:val="ListParagraph"/>
              <w:numPr>
                <w:ilvl w:val="0"/>
                <w:numId w:val="9"/>
              </w:numPr>
              <w:spacing w:after="0" w:line="240" w:lineRule="auto"/>
              <w:rPr>
                <w:sz w:val="18"/>
                <w:szCs w:val="18"/>
              </w:rPr>
            </w:pPr>
            <w:r w:rsidRPr="00696951">
              <w:rPr>
                <w:sz w:val="18"/>
                <w:szCs w:val="18"/>
              </w:rPr>
              <w:t>Fingers down</w:t>
            </w:r>
          </w:p>
          <w:p w:rsidR="004476DF" w:rsidRPr="00696951" w:rsidRDefault="004476DF" w:rsidP="004476DF">
            <w:pPr>
              <w:pStyle w:val="ListParagraph"/>
              <w:numPr>
                <w:ilvl w:val="0"/>
                <w:numId w:val="9"/>
              </w:numPr>
              <w:spacing w:after="0" w:line="240" w:lineRule="auto"/>
              <w:rPr>
                <w:b/>
                <w:color w:val="FF0000"/>
                <w:sz w:val="20"/>
                <w:szCs w:val="20"/>
              </w:rPr>
            </w:pPr>
            <w:r w:rsidRPr="00696951">
              <w:rPr>
                <w:sz w:val="18"/>
                <w:szCs w:val="18"/>
              </w:rPr>
              <w:t>Hands together</w:t>
            </w:r>
          </w:p>
        </w:tc>
        <w:tc>
          <w:tcPr>
            <w:tcW w:w="3035" w:type="dxa"/>
          </w:tcPr>
          <w:p w:rsidR="004476DF" w:rsidRPr="00013960" w:rsidRDefault="004476DF" w:rsidP="004476DF">
            <w:pPr>
              <w:rPr>
                <w:b/>
                <w:sz w:val="20"/>
                <w:szCs w:val="20"/>
              </w:rPr>
            </w:pPr>
            <w:r w:rsidRPr="00013960">
              <w:rPr>
                <w:b/>
                <w:sz w:val="20"/>
                <w:szCs w:val="20"/>
              </w:rPr>
              <w:t>Softball</w:t>
            </w:r>
          </w:p>
          <w:p w:rsidR="004476DF" w:rsidRPr="00013960" w:rsidRDefault="004476DF" w:rsidP="004476DF">
            <w:pPr>
              <w:rPr>
                <w:sz w:val="20"/>
                <w:szCs w:val="20"/>
              </w:rPr>
            </w:pPr>
            <w:hyperlink r:id="rId12" w:history="1">
              <w:r w:rsidRPr="00013960">
                <w:rPr>
                  <w:rStyle w:val="Hyperlink"/>
                  <w:sz w:val="20"/>
                  <w:szCs w:val="20"/>
                </w:rPr>
                <w:t>https://www.youtube.com/watch?v=LZLhf8Ep8t4</w:t>
              </w:r>
            </w:hyperlink>
            <w:r w:rsidRPr="00013960">
              <w:rPr>
                <w:sz w:val="20"/>
                <w:szCs w:val="20"/>
              </w:rPr>
              <w:t xml:space="preserve"> </w:t>
            </w:r>
          </w:p>
          <w:p w:rsidR="004476DF" w:rsidRPr="00013960" w:rsidRDefault="004476DF" w:rsidP="004476DF">
            <w:pPr>
              <w:rPr>
                <w:b/>
                <w:sz w:val="20"/>
                <w:szCs w:val="20"/>
              </w:rPr>
            </w:pPr>
          </w:p>
          <w:p w:rsidR="004476DF" w:rsidRDefault="004476DF" w:rsidP="004476DF">
            <w:pPr>
              <w:rPr>
                <w:b/>
                <w:sz w:val="20"/>
                <w:szCs w:val="20"/>
              </w:rPr>
            </w:pPr>
            <w:r w:rsidRPr="00013960">
              <w:rPr>
                <w:b/>
                <w:sz w:val="20"/>
                <w:szCs w:val="20"/>
              </w:rPr>
              <w:t>Rounders</w:t>
            </w:r>
          </w:p>
          <w:p w:rsidR="004476DF" w:rsidRPr="00013960" w:rsidRDefault="004476DF" w:rsidP="004476DF">
            <w:pPr>
              <w:rPr>
                <w:sz w:val="20"/>
                <w:szCs w:val="20"/>
              </w:rPr>
            </w:pPr>
            <w:hyperlink r:id="rId13" w:history="1">
              <w:r w:rsidRPr="00013960">
                <w:rPr>
                  <w:rStyle w:val="Hyperlink"/>
                  <w:sz w:val="20"/>
                  <w:szCs w:val="20"/>
                </w:rPr>
                <w:t>https://www.youtube.com/watch?v=YWJtql-Jg0A</w:t>
              </w:r>
            </w:hyperlink>
            <w:r w:rsidRPr="00013960">
              <w:rPr>
                <w:sz w:val="20"/>
                <w:szCs w:val="20"/>
              </w:rPr>
              <w:t xml:space="preserve"> </w:t>
            </w:r>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14"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Pr="00ED3061" w:rsidRDefault="004476DF" w:rsidP="004476DF">
            <w:pPr>
              <w:ind w:left="360"/>
              <w:jc w:val="center"/>
              <w:rPr>
                <w:rFonts w:cstheme="minorHAnsi"/>
                <w:sz w:val="18"/>
                <w:szCs w:val="18"/>
              </w:rPr>
            </w:pPr>
            <w:r w:rsidRPr="00072BF8">
              <w:rPr>
                <w:rFonts w:cstheme="minorHAnsi"/>
                <w:i/>
                <w:color w:val="FF0000"/>
                <w:sz w:val="18"/>
                <w:szCs w:val="18"/>
              </w:rPr>
              <w:t>Application of knowledge to peer assess.</w:t>
            </w:r>
          </w:p>
        </w:tc>
      </w:tr>
      <w:tr w:rsidR="004476DF" w:rsidTr="004476DF">
        <w:trPr>
          <w:trHeight w:val="2197"/>
        </w:trPr>
        <w:tc>
          <w:tcPr>
            <w:tcW w:w="832" w:type="dxa"/>
            <w:vAlign w:val="center"/>
          </w:tcPr>
          <w:p w:rsidR="004476DF" w:rsidRPr="00643AD0" w:rsidRDefault="004476DF" w:rsidP="004476DF">
            <w:pPr>
              <w:jc w:val="center"/>
              <w:rPr>
                <w:sz w:val="20"/>
                <w:szCs w:val="20"/>
              </w:rPr>
            </w:pPr>
            <w:r>
              <w:rPr>
                <w:sz w:val="20"/>
                <w:szCs w:val="20"/>
              </w:rPr>
              <w:lastRenderedPageBreak/>
              <w:t>3</w:t>
            </w:r>
          </w:p>
        </w:tc>
        <w:tc>
          <w:tcPr>
            <w:tcW w:w="1215" w:type="dxa"/>
            <w:vAlign w:val="center"/>
          </w:tcPr>
          <w:p w:rsidR="004476DF" w:rsidRPr="00643AD0" w:rsidRDefault="004476DF" w:rsidP="004476DF">
            <w:pPr>
              <w:jc w:val="center"/>
              <w:rPr>
                <w:sz w:val="20"/>
                <w:szCs w:val="20"/>
              </w:rPr>
            </w:pPr>
            <w:r>
              <w:rPr>
                <w:sz w:val="20"/>
                <w:szCs w:val="20"/>
              </w:rPr>
              <w:t>Batting</w:t>
            </w:r>
          </w:p>
        </w:tc>
        <w:tc>
          <w:tcPr>
            <w:tcW w:w="1680" w:type="dxa"/>
            <w:vAlign w:val="center"/>
          </w:tcPr>
          <w:p w:rsidR="004476DF" w:rsidRPr="00643AD0" w:rsidRDefault="004476DF" w:rsidP="004476DF">
            <w:pPr>
              <w:jc w:val="center"/>
              <w:rPr>
                <w:sz w:val="20"/>
                <w:szCs w:val="20"/>
              </w:rPr>
            </w:pPr>
            <w:r>
              <w:rPr>
                <w:sz w:val="20"/>
                <w:szCs w:val="20"/>
              </w:rPr>
              <w:t>To consolidate my learning of batting and to perform this in competitive situations.</w:t>
            </w:r>
          </w:p>
        </w:tc>
        <w:tc>
          <w:tcPr>
            <w:tcW w:w="3156" w:type="dxa"/>
          </w:tcPr>
          <w:p w:rsidR="004476DF" w:rsidRDefault="004476DF" w:rsidP="004476DF">
            <w:pPr>
              <w:rPr>
                <w:b/>
                <w:color w:val="FF0000"/>
                <w:sz w:val="20"/>
                <w:szCs w:val="20"/>
              </w:rPr>
            </w:pPr>
            <w:r>
              <w:rPr>
                <w:b/>
                <w:color w:val="FF0000"/>
                <w:sz w:val="20"/>
                <w:szCs w:val="20"/>
              </w:rPr>
              <w:t>Softball</w:t>
            </w:r>
          </w:p>
          <w:p w:rsidR="004476DF" w:rsidRPr="004C6A98" w:rsidRDefault="004476DF" w:rsidP="004476DF">
            <w:pPr>
              <w:pStyle w:val="ListParagraph"/>
              <w:numPr>
                <w:ilvl w:val="0"/>
                <w:numId w:val="10"/>
              </w:numPr>
              <w:spacing w:after="0" w:line="240" w:lineRule="auto"/>
              <w:rPr>
                <w:sz w:val="18"/>
                <w:szCs w:val="20"/>
              </w:rPr>
            </w:pPr>
            <w:r w:rsidRPr="004C6A98">
              <w:rPr>
                <w:sz w:val="18"/>
                <w:szCs w:val="20"/>
              </w:rPr>
              <w:t>High back elbow with bat over shoulder</w:t>
            </w:r>
          </w:p>
          <w:p w:rsidR="004476DF" w:rsidRPr="004C6A98" w:rsidRDefault="004476DF" w:rsidP="004476DF">
            <w:pPr>
              <w:pStyle w:val="ListParagraph"/>
              <w:numPr>
                <w:ilvl w:val="0"/>
                <w:numId w:val="10"/>
              </w:numPr>
              <w:spacing w:after="0" w:line="240" w:lineRule="auto"/>
              <w:rPr>
                <w:sz w:val="18"/>
                <w:szCs w:val="20"/>
              </w:rPr>
            </w:pPr>
            <w:r w:rsidRPr="004C6A98">
              <w:rPr>
                <w:sz w:val="18"/>
                <w:szCs w:val="20"/>
              </w:rPr>
              <w:t>Straight arms on contact</w:t>
            </w:r>
          </w:p>
          <w:p w:rsidR="004476DF" w:rsidRPr="004C6A98" w:rsidRDefault="004476DF" w:rsidP="004476DF">
            <w:pPr>
              <w:pStyle w:val="ListParagraph"/>
              <w:numPr>
                <w:ilvl w:val="0"/>
                <w:numId w:val="10"/>
              </w:numPr>
              <w:spacing w:after="0" w:line="240" w:lineRule="auto"/>
              <w:rPr>
                <w:sz w:val="18"/>
                <w:szCs w:val="20"/>
              </w:rPr>
            </w:pPr>
            <w:r w:rsidRPr="004C6A98">
              <w:rPr>
                <w:sz w:val="18"/>
                <w:szCs w:val="20"/>
              </w:rPr>
              <w:t>Hands closed</w:t>
            </w:r>
          </w:p>
          <w:p w:rsidR="004476DF" w:rsidRPr="004C6A98" w:rsidRDefault="004476DF" w:rsidP="004476DF">
            <w:pPr>
              <w:pStyle w:val="ListParagraph"/>
              <w:numPr>
                <w:ilvl w:val="0"/>
                <w:numId w:val="10"/>
              </w:numPr>
              <w:spacing w:after="0" w:line="240" w:lineRule="auto"/>
              <w:rPr>
                <w:sz w:val="18"/>
                <w:szCs w:val="20"/>
              </w:rPr>
            </w:pPr>
            <w:r w:rsidRPr="004C6A98">
              <w:rPr>
                <w:sz w:val="18"/>
                <w:szCs w:val="20"/>
              </w:rPr>
              <w:t>Body shape is side on</w:t>
            </w:r>
          </w:p>
          <w:p w:rsidR="004476DF" w:rsidRDefault="004476DF" w:rsidP="004476DF">
            <w:pPr>
              <w:rPr>
                <w:b/>
                <w:color w:val="FF0000"/>
                <w:sz w:val="20"/>
                <w:szCs w:val="20"/>
              </w:rPr>
            </w:pPr>
          </w:p>
          <w:p w:rsidR="004476DF" w:rsidRDefault="004476DF" w:rsidP="004476DF">
            <w:pPr>
              <w:rPr>
                <w:b/>
                <w:color w:val="FF0000"/>
                <w:sz w:val="20"/>
                <w:szCs w:val="20"/>
              </w:rPr>
            </w:pPr>
            <w:r>
              <w:rPr>
                <w:b/>
                <w:color w:val="FF0000"/>
                <w:sz w:val="20"/>
                <w:szCs w:val="20"/>
              </w:rPr>
              <w:t>Rounders</w:t>
            </w:r>
          </w:p>
          <w:p w:rsidR="004476DF" w:rsidRPr="004C6A98" w:rsidRDefault="004476DF" w:rsidP="004476DF">
            <w:pPr>
              <w:pStyle w:val="ListParagraph"/>
              <w:numPr>
                <w:ilvl w:val="0"/>
                <w:numId w:val="11"/>
              </w:numPr>
              <w:spacing w:after="0" w:line="240" w:lineRule="auto"/>
              <w:rPr>
                <w:sz w:val="18"/>
                <w:szCs w:val="20"/>
              </w:rPr>
            </w:pPr>
            <w:r w:rsidRPr="004C6A98">
              <w:rPr>
                <w:sz w:val="18"/>
                <w:szCs w:val="20"/>
              </w:rPr>
              <w:t>Body shape is side on</w:t>
            </w:r>
          </w:p>
          <w:p w:rsidR="004476DF" w:rsidRPr="004C6A98" w:rsidRDefault="004476DF" w:rsidP="004476DF">
            <w:pPr>
              <w:pStyle w:val="ListParagraph"/>
              <w:numPr>
                <w:ilvl w:val="0"/>
                <w:numId w:val="11"/>
              </w:numPr>
              <w:spacing w:after="0" w:line="240" w:lineRule="auto"/>
              <w:rPr>
                <w:sz w:val="18"/>
                <w:szCs w:val="20"/>
              </w:rPr>
            </w:pPr>
            <w:r w:rsidRPr="004C6A98">
              <w:rPr>
                <w:sz w:val="18"/>
                <w:szCs w:val="20"/>
              </w:rPr>
              <w:t>One arm batting</w:t>
            </w:r>
          </w:p>
          <w:p w:rsidR="004476DF" w:rsidRPr="004C6A98" w:rsidRDefault="004476DF" w:rsidP="004476DF">
            <w:pPr>
              <w:pStyle w:val="ListParagraph"/>
              <w:numPr>
                <w:ilvl w:val="0"/>
                <w:numId w:val="11"/>
              </w:numPr>
              <w:spacing w:after="0" w:line="240" w:lineRule="auto"/>
              <w:rPr>
                <w:sz w:val="18"/>
                <w:szCs w:val="20"/>
              </w:rPr>
            </w:pPr>
            <w:r w:rsidRPr="004C6A98">
              <w:rPr>
                <w:sz w:val="18"/>
                <w:szCs w:val="20"/>
              </w:rPr>
              <w:t>Head still</w:t>
            </w:r>
          </w:p>
          <w:p w:rsidR="004476DF" w:rsidRPr="004C6A98" w:rsidRDefault="004476DF" w:rsidP="004476DF">
            <w:pPr>
              <w:pStyle w:val="ListParagraph"/>
              <w:numPr>
                <w:ilvl w:val="0"/>
                <w:numId w:val="11"/>
              </w:numPr>
              <w:spacing w:after="0" w:line="240" w:lineRule="auto"/>
              <w:rPr>
                <w:b/>
                <w:color w:val="FF0000"/>
                <w:sz w:val="20"/>
                <w:szCs w:val="20"/>
              </w:rPr>
            </w:pPr>
            <w:r w:rsidRPr="004C6A98">
              <w:rPr>
                <w:sz w:val="18"/>
                <w:szCs w:val="20"/>
              </w:rPr>
              <w:t>Arm at 90 degrees before hitting and straight on contact.</w:t>
            </w:r>
          </w:p>
        </w:tc>
        <w:tc>
          <w:tcPr>
            <w:tcW w:w="3035" w:type="dxa"/>
          </w:tcPr>
          <w:p w:rsidR="004476DF" w:rsidRPr="00013960" w:rsidRDefault="004476DF" w:rsidP="004476DF">
            <w:pPr>
              <w:rPr>
                <w:b/>
                <w:sz w:val="20"/>
                <w:szCs w:val="20"/>
              </w:rPr>
            </w:pPr>
            <w:r w:rsidRPr="00013960">
              <w:rPr>
                <w:b/>
                <w:sz w:val="20"/>
                <w:szCs w:val="20"/>
              </w:rPr>
              <w:t>Softball</w:t>
            </w:r>
          </w:p>
          <w:p w:rsidR="004476DF" w:rsidRPr="00013960" w:rsidRDefault="004476DF" w:rsidP="004476DF">
            <w:pPr>
              <w:rPr>
                <w:sz w:val="20"/>
                <w:szCs w:val="20"/>
              </w:rPr>
            </w:pPr>
            <w:hyperlink r:id="rId15" w:history="1">
              <w:r w:rsidRPr="00013960">
                <w:rPr>
                  <w:rStyle w:val="Hyperlink"/>
                  <w:sz w:val="20"/>
                  <w:szCs w:val="20"/>
                </w:rPr>
                <w:t>https://www.youtube.com/watch?v=leDfLWdAZQk</w:t>
              </w:r>
            </w:hyperlink>
            <w:r w:rsidRPr="00013960">
              <w:rPr>
                <w:sz w:val="20"/>
                <w:szCs w:val="20"/>
              </w:rPr>
              <w:t xml:space="preserve"> </w:t>
            </w:r>
          </w:p>
          <w:p w:rsidR="004476DF" w:rsidRPr="00013960" w:rsidRDefault="004476DF" w:rsidP="004476DF">
            <w:pPr>
              <w:rPr>
                <w:b/>
                <w:sz w:val="20"/>
                <w:szCs w:val="20"/>
              </w:rPr>
            </w:pPr>
          </w:p>
          <w:p w:rsidR="004476DF" w:rsidRDefault="004476DF" w:rsidP="004476DF">
            <w:pPr>
              <w:rPr>
                <w:sz w:val="20"/>
                <w:szCs w:val="20"/>
              </w:rPr>
            </w:pPr>
            <w:r w:rsidRPr="00013960">
              <w:rPr>
                <w:b/>
                <w:sz w:val="20"/>
                <w:szCs w:val="20"/>
              </w:rPr>
              <w:t>Rounders</w:t>
            </w:r>
          </w:p>
          <w:p w:rsidR="004476DF" w:rsidRDefault="004476DF" w:rsidP="004476DF">
            <w:pPr>
              <w:rPr>
                <w:sz w:val="20"/>
                <w:szCs w:val="20"/>
              </w:rPr>
            </w:pPr>
            <w:hyperlink r:id="rId16" w:history="1">
              <w:r w:rsidRPr="00F643FF">
                <w:rPr>
                  <w:rStyle w:val="Hyperlink"/>
                  <w:sz w:val="20"/>
                  <w:szCs w:val="20"/>
                </w:rPr>
                <w:t>https://www.youtube.com/watch?v=8eAx71Mo5Yo</w:t>
              </w:r>
            </w:hyperlink>
          </w:p>
          <w:p w:rsidR="004476DF" w:rsidRDefault="004476DF" w:rsidP="004476DF">
            <w:pPr>
              <w:rPr>
                <w:sz w:val="20"/>
                <w:szCs w:val="20"/>
              </w:rPr>
            </w:pPr>
          </w:p>
          <w:p w:rsidR="004476DF" w:rsidRDefault="004476DF" w:rsidP="004476DF">
            <w:pPr>
              <w:rPr>
                <w:sz w:val="20"/>
                <w:szCs w:val="20"/>
              </w:rPr>
            </w:pPr>
          </w:p>
          <w:p w:rsidR="004476DF" w:rsidRDefault="004476DF" w:rsidP="004476DF">
            <w:pPr>
              <w:rPr>
                <w:sz w:val="20"/>
                <w:szCs w:val="20"/>
              </w:rPr>
            </w:pPr>
          </w:p>
          <w:p w:rsidR="004476DF" w:rsidRPr="00013960" w:rsidRDefault="004476DF" w:rsidP="004476DF">
            <w:pPr>
              <w:rPr>
                <w:sz w:val="20"/>
                <w:szCs w:val="20"/>
              </w:rPr>
            </w:pPr>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17"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Pr="00ED3061" w:rsidRDefault="004476DF" w:rsidP="004476DF">
            <w:pPr>
              <w:ind w:left="360"/>
              <w:jc w:val="center"/>
              <w:rPr>
                <w:rFonts w:cstheme="minorHAnsi"/>
                <w:sz w:val="18"/>
                <w:szCs w:val="18"/>
              </w:rPr>
            </w:pPr>
            <w:r w:rsidRPr="00072BF8">
              <w:rPr>
                <w:rFonts w:cstheme="minorHAnsi"/>
                <w:i/>
                <w:color w:val="FF0000"/>
                <w:sz w:val="18"/>
                <w:szCs w:val="18"/>
              </w:rPr>
              <w:t>Application of knowledge to peer assess.</w:t>
            </w:r>
          </w:p>
        </w:tc>
      </w:tr>
      <w:tr w:rsidR="004476DF" w:rsidTr="004476DF">
        <w:trPr>
          <w:trHeight w:val="2197"/>
        </w:trPr>
        <w:tc>
          <w:tcPr>
            <w:tcW w:w="832" w:type="dxa"/>
            <w:vAlign w:val="center"/>
          </w:tcPr>
          <w:p w:rsidR="004476DF" w:rsidRPr="00643AD0" w:rsidRDefault="004476DF" w:rsidP="004476DF">
            <w:pPr>
              <w:jc w:val="center"/>
              <w:rPr>
                <w:sz w:val="20"/>
                <w:szCs w:val="20"/>
              </w:rPr>
            </w:pPr>
            <w:r>
              <w:rPr>
                <w:sz w:val="20"/>
                <w:szCs w:val="20"/>
              </w:rPr>
              <w:t>4</w:t>
            </w:r>
          </w:p>
        </w:tc>
        <w:tc>
          <w:tcPr>
            <w:tcW w:w="1215" w:type="dxa"/>
            <w:vAlign w:val="center"/>
          </w:tcPr>
          <w:p w:rsidR="004476DF" w:rsidRPr="00643AD0" w:rsidRDefault="004476DF" w:rsidP="004476DF">
            <w:pPr>
              <w:jc w:val="center"/>
              <w:rPr>
                <w:sz w:val="20"/>
                <w:szCs w:val="20"/>
              </w:rPr>
            </w:pPr>
            <w:r>
              <w:rPr>
                <w:sz w:val="20"/>
                <w:szCs w:val="20"/>
              </w:rPr>
              <w:t>Bowling or Pitching</w:t>
            </w:r>
          </w:p>
        </w:tc>
        <w:tc>
          <w:tcPr>
            <w:tcW w:w="1680" w:type="dxa"/>
            <w:vAlign w:val="center"/>
          </w:tcPr>
          <w:p w:rsidR="004476DF" w:rsidRPr="00643AD0" w:rsidRDefault="004476DF" w:rsidP="004476DF">
            <w:pPr>
              <w:jc w:val="center"/>
              <w:rPr>
                <w:sz w:val="20"/>
                <w:szCs w:val="20"/>
              </w:rPr>
            </w:pPr>
            <w:r>
              <w:rPr>
                <w:sz w:val="20"/>
                <w:szCs w:val="20"/>
              </w:rPr>
              <w:t>To consolidate my learning of bowling/pitching and to perform this in competitive situations.</w:t>
            </w:r>
          </w:p>
        </w:tc>
        <w:tc>
          <w:tcPr>
            <w:tcW w:w="3156" w:type="dxa"/>
          </w:tcPr>
          <w:p w:rsidR="004476DF" w:rsidRDefault="004476DF" w:rsidP="004476DF">
            <w:pPr>
              <w:rPr>
                <w:b/>
                <w:color w:val="FF0000"/>
                <w:sz w:val="20"/>
                <w:szCs w:val="20"/>
              </w:rPr>
            </w:pPr>
            <w:r>
              <w:rPr>
                <w:b/>
                <w:color w:val="FF0000"/>
                <w:sz w:val="20"/>
                <w:szCs w:val="20"/>
              </w:rPr>
              <w:t>Softball</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Hold ball with one hand</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Step into bowl</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Bent knees</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Underarm bowling</w:t>
            </w:r>
          </w:p>
          <w:p w:rsidR="004476DF" w:rsidRPr="00552CC0" w:rsidRDefault="004476DF" w:rsidP="004476DF">
            <w:pPr>
              <w:rPr>
                <w:b/>
                <w:color w:val="FF0000"/>
                <w:sz w:val="20"/>
                <w:szCs w:val="20"/>
              </w:rPr>
            </w:pPr>
          </w:p>
          <w:p w:rsidR="004476DF" w:rsidRDefault="004476DF" w:rsidP="004476DF">
            <w:pPr>
              <w:rPr>
                <w:b/>
                <w:color w:val="FF0000"/>
                <w:sz w:val="20"/>
                <w:szCs w:val="20"/>
              </w:rPr>
            </w:pPr>
            <w:r>
              <w:rPr>
                <w:b/>
                <w:color w:val="FF0000"/>
                <w:sz w:val="20"/>
                <w:szCs w:val="20"/>
              </w:rPr>
              <w:t>Rounders</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Hold ball with one hand</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Step into bowl</w:t>
            </w:r>
          </w:p>
          <w:p w:rsidR="004476DF" w:rsidRPr="00552CC0" w:rsidRDefault="004476DF" w:rsidP="004476DF">
            <w:pPr>
              <w:pStyle w:val="ListParagraph"/>
              <w:numPr>
                <w:ilvl w:val="0"/>
                <w:numId w:val="13"/>
              </w:numPr>
              <w:spacing w:after="0" w:line="240" w:lineRule="auto"/>
              <w:rPr>
                <w:sz w:val="18"/>
                <w:szCs w:val="20"/>
              </w:rPr>
            </w:pPr>
            <w:r w:rsidRPr="00552CC0">
              <w:rPr>
                <w:sz w:val="18"/>
                <w:szCs w:val="20"/>
              </w:rPr>
              <w:t>Bent knees</w:t>
            </w:r>
          </w:p>
          <w:p w:rsidR="004476DF" w:rsidRPr="00552CC0" w:rsidRDefault="004476DF" w:rsidP="004476DF">
            <w:pPr>
              <w:pStyle w:val="ListParagraph"/>
              <w:numPr>
                <w:ilvl w:val="0"/>
                <w:numId w:val="13"/>
              </w:numPr>
              <w:spacing w:after="0" w:line="240" w:lineRule="auto"/>
              <w:rPr>
                <w:b/>
                <w:color w:val="FF0000"/>
                <w:sz w:val="20"/>
                <w:szCs w:val="20"/>
              </w:rPr>
            </w:pPr>
            <w:r w:rsidRPr="00552CC0">
              <w:rPr>
                <w:sz w:val="18"/>
                <w:szCs w:val="20"/>
              </w:rPr>
              <w:t>Underarm bowling</w:t>
            </w:r>
          </w:p>
        </w:tc>
        <w:tc>
          <w:tcPr>
            <w:tcW w:w="3035" w:type="dxa"/>
          </w:tcPr>
          <w:p w:rsidR="004476DF" w:rsidRPr="00013960" w:rsidRDefault="004476DF" w:rsidP="004476DF">
            <w:pPr>
              <w:rPr>
                <w:b/>
                <w:sz w:val="20"/>
                <w:szCs w:val="20"/>
              </w:rPr>
            </w:pPr>
            <w:r w:rsidRPr="00013960">
              <w:rPr>
                <w:b/>
                <w:sz w:val="20"/>
                <w:szCs w:val="20"/>
              </w:rPr>
              <w:t>Softball</w:t>
            </w:r>
          </w:p>
          <w:p w:rsidR="004476DF" w:rsidRPr="00013960" w:rsidRDefault="004476DF" w:rsidP="004476DF">
            <w:pPr>
              <w:rPr>
                <w:sz w:val="20"/>
                <w:szCs w:val="20"/>
              </w:rPr>
            </w:pPr>
            <w:hyperlink r:id="rId18" w:history="1">
              <w:r w:rsidRPr="00013960">
                <w:rPr>
                  <w:rStyle w:val="Hyperlink"/>
                  <w:sz w:val="20"/>
                  <w:szCs w:val="20"/>
                </w:rPr>
                <w:t>https://www.youtube.com/watch?v=mIx9CvpGXsU</w:t>
              </w:r>
            </w:hyperlink>
            <w:r w:rsidRPr="00013960">
              <w:rPr>
                <w:sz w:val="20"/>
                <w:szCs w:val="20"/>
              </w:rPr>
              <w:t xml:space="preserve"> </w:t>
            </w:r>
          </w:p>
          <w:p w:rsidR="004476DF" w:rsidRPr="00013960" w:rsidRDefault="004476DF" w:rsidP="004476DF">
            <w:pPr>
              <w:rPr>
                <w:b/>
                <w:sz w:val="20"/>
                <w:szCs w:val="20"/>
              </w:rPr>
            </w:pPr>
          </w:p>
          <w:p w:rsidR="004476DF" w:rsidRDefault="004476DF" w:rsidP="004476DF">
            <w:pPr>
              <w:rPr>
                <w:b/>
                <w:sz w:val="20"/>
                <w:szCs w:val="20"/>
              </w:rPr>
            </w:pPr>
            <w:r w:rsidRPr="00013960">
              <w:rPr>
                <w:b/>
                <w:sz w:val="20"/>
                <w:szCs w:val="20"/>
              </w:rPr>
              <w:t>Rounders</w:t>
            </w:r>
          </w:p>
          <w:p w:rsidR="004476DF" w:rsidRPr="00013960" w:rsidRDefault="004476DF" w:rsidP="004476DF">
            <w:pPr>
              <w:rPr>
                <w:sz w:val="20"/>
                <w:szCs w:val="20"/>
              </w:rPr>
            </w:pPr>
            <w:hyperlink r:id="rId19" w:history="1">
              <w:r w:rsidRPr="00013960">
                <w:rPr>
                  <w:rStyle w:val="Hyperlink"/>
                  <w:sz w:val="20"/>
                  <w:szCs w:val="20"/>
                </w:rPr>
                <w:t>https://www.youtube.com/watch?v=MH99kmx9iYI</w:t>
              </w:r>
            </w:hyperlink>
            <w:r w:rsidRPr="00013960">
              <w:rPr>
                <w:sz w:val="20"/>
                <w:szCs w:val="20"/>
              </w:rPr>
              <w:t xml:space="preserve"> </w:t>
            </w:r>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20"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Pr="00ED3061" w:rsidRDefault="004476DF" w:rsidP="004476DF">
            <w:pPr>
              <w:jc w:val="center"/>
              <w:rPr>
                <w:rFonts w:cstheme="minorHAnsi"/>
                <w:sz w:val="18"/>
                <w:szCs w:val="18"/>
              </w:rPr>
            </w:pPr>
            <w:r w:rsidRPr="00072BF8">
              <w:rPr>
                <w:rFonts w:cstheme="minorHAnsi"/>
                <w:i/>
                <w:color w:val="FF0000"/>
                <w:sz w:val="18"/>
                <w:szCs w:val="18"/>
              </w:rPr>
              <w:t>Application of knowledge to peer assess.</w:t>
            </w:r>
          </w:p>
        </w:tc>
      </w:tr>
      <w:tr w:rsidR="004476DF" w:rsidTr="004476DF">
        <w:trPr>
          <w:trHeight w:val="2197"/>
        </w:trPr>
        <w:tc>
          <w:tcPr>
            <w:tcW w:w="832" w:type="dxa"/>
            <w:vAlign w:val="center"/>
          </w:tcPr>
          <w:p w:rsidR="004476DF" w:rsidRPr="00643AD0" w:rsidRDefault="004476DF" w:rsidP="004476DF">
            <w:pPr>
              <w:jc w:val="center"/>
              <w:rPr>
                <w:sz w:val="20"/>
                <w:szCs w:val="20"/>
              </w:rPr>
            </w:pPr>
            <w:r>
              <w:rPr>
                <w:sz w:val="20"/>
                <w:szCs w:val="20"/>
              </w:rPr>
              <w:t>5</w:t>
            </w:r>
          </w:p>
        </w:tc>
        <w:tc>
          <w:tcPr>
            <w:tcW w:w="1215" w:type="dxa"/>
            <w:vAlign w:val="center"/>
          </w:tcPr>
          <w:p w:rsidR="004476DF" w:rsidRPr="00643AD0" w:rsidRDefault="004476DF" w:rsidP="004476DF">
            <w:pPr>
              <w:jc w:val="center"/>
              <w:rPr>
                <w:sz w:val="20"/>
                <w:szCs w:val="20"/>
              </w:rPr>
            </w:pPr>
            <w:r>
              <w:rPr>
                <w:sz w:val="20"/>
                <w:szCs w:val="20"/>
              </w:rPr>
              <w:t>Running</w:t>
            </w:r>
          </w:p>
        </w:tc>
        <w:tc>
          <w:tcPr>
            <w:tcW w:w="1680" w:type="dxa"/>
            <w:vAlign w:val="center"/>
          </w:tcPr>
          <w:p w:rsidR="004476DF" w:rsidRPr="00643AD0" w:rsidRDefault="004476DF" w:rsidP="004476DF">
            <w:pPr>
              <w:jc w:val="center"/>
              <w:rPr>
                <w:sz w:val="20"/>
                <w:szCs w:val="20"/>
              </w:rPr>
            </w:pPr>
            <w:r>
              <w:rPr>
                <w:sz w:val="20"/>
                <w:szCs w:val="20"/>
              </w:rPr>
              <w:t>To consolidate my learning of running and to perform this in competitive situations.</w:t>
            </w:r>
          </w:p>
        </w:tc>
        <w:tc>
          <w:tcPr>
            <w:tcW w:w="3156" w:type="dxa"/>
          </w:tcPr>
          <w:p w:rsidR="004476DF" w:rsidRPr="00D738F0" w:rsidRDefault="004476DF" w:rsidP="004476DF">
            <w:pPr>
              <w:pStyle w:val="ListParagraph"/>
              <w:numPr>
                <w:ilvl w:val="0"/>
                <w:numId w:val="15"/>
              </w:numPr>
              <w:spacing w:after="0" w:line="240" w:lineRule="auto"/>
              <w:rPr>
                <w:sz w:val="18"/>
                <w:szCs w:val="20"/>
              </w:rPr>
            </w:pPr>
            <w:r w:rsidRPr="00D738F0">
              <w:rPr>
                <w:sz w:val="18"/>
                <w:szCs w:val="20"/>
              </w:rPr>
              <w:t>Eye on the ball</w:t>
            </w:r>
          </w:p>
          <w:p w:rsidR="004476DF" w:rsidRPr="00D738F0" w:rsidRDefault="004476DF" w:rsidP="004476DF">
            <w:pPr>
              <w:pStyle w:val="ListParagraph"/>
              <w:numPr>
                <w:ilvl w:val="0"/>
                <w:numId w:val="15"/>
              </w:numPr>
              <w:spacing w:after="0" w:line="240" w:lineRule="auto"/>
              <w:rPr>
                <w:sz w:val="18"/>
                <w:szCs w:val="20"/>
              </w:rPr>
            </w:pPr>
            <w:r w:rsidRPr="00D738F0">
              <w:rPr>
                <w:sz w:val="18"/>
                <w:szCs w:val="20"/>
              </w:rPr>
              <w:t>Step off current base and move towards next base</w:t>
            </w:r>
          </w:p>
          <w:p w:rsidR="004476DF" w:rsidRPr="00D738F0" w:rsidRDefault="004476DF" w:rsidP="004476DF">
            <w:pPr>
              <w:pStyle w:val="ListParagraph"/>
              <w:numPr>
                <w:ilvl w:val="0"/>
                <w:numId w:val="15"/>
              </w:numPr>
              <w:spacing w:after="0" w:line="240" w:lineRule="auto"/>
              <w:rPr>
                <w:b/>
                <w:color w:val="FF0000"/>
                <w:sz w:val="20"/>
                <w:szCs w:val="20"/>
              </w:rPr>
            </w:pPr>
            <w:r w:rsidRPr="00D738F0">
              <w:rPr>
                <w:sz w:val="18"/>
                <w:szCs w:val="20"/>
              </w:rPr>
              <w:t>Anticipate when to run.</w:t>
            </w:r>
          </w:p>
        </w:tc>
        <w:tc>
          <w:tcPr>
            <w:tcW w:w="3035" w:type="dxa"/>
          </w:tcPr>
          <w:p w:rsidR="004476DF" w:rsidRPr="00013960" w:rsidRDefault="004476DF" w:rsidP="004476DF">
            <w:pPr>
              <w:rPr>
                <w:b/>
                <w:sz w:val="20"/>
                <w:szCs w:val="20"/>
              </w:rPr>
            </w:pPr>
            <w:r w:rsidRPr="00013960">
              <w:rPr>
                <w:b/>
                <w:sz w:val="20"/>
                <w:szCs w:val="20"/>
              </w:rPr>
              <w:t>Softball</w:t>
            </w:r>
          </w:p>
          <w:p w:rsidR="004476DF" w:rsidRDefault="004476DF" w:rsidP="004476DF">
            <w:pPr>
              <w:rPr>
                <w:sz w:val="20"/>
                <w:szCs w:val="20"/>
              </w:rPr>
            </w:pPr>
            <w:hyperlink r:id="rId21" w:history="1">
              <w:r w:rsidRPr="00013960">
                <w:rPr>
                  <w:rStyle w:val="Hyperlink"/>
                  <w:sz w:val="20"/>
                  <w:szCs w:val="20"/>
                </w:rPr>
                <w:t>https://www.youtube.com/watch?v=awBfD3Fm-y4</w:t>
              </w:r>
            </w:hyperlink>
            <w:r w:rsidRPr="00013960">
              <w:rPr>
                <w:sz w:val="20"/>
                <w:szCs w:val="20"/>
              </w:rPr>
              <w:t xml:space="preserve"> </w:t>
            </w:r>
          </w:p>
          <w:p w:rsidR="004476DF" w:rsidRPr="00013960" w:rsidRDefault="004476DF" w:rsidP="004476DF">
            <w:pPr>
              <w:rPr>
                <w:sz w:val="20"/>
                <w:szCs w:val="20"/>
              </w:rPr>
            </w:pPr>
          </w:p>
          <w:p w:rsidR="004476DF" w:rsidRPr="005E2A12" w:rsidRDefault="004476DF" w:rsidP="004476DF">
            <w:pPr>
              <w:rPr>
                <w:b/>
                <w:sz w:val="20"/>
                <w:szCs w:val="20"/>
              </w:rPr>
            </w:pPr>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22"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Pr="00ED3061" w:rsidRDefault="004476DF" w:rsidP="004476DF">
            <w:pPr>
              <w:jc w:val="center"/>
              <w:rPr>
                <w:rFonts w:cstheme="minorHAnsi"/>
                <w:sz w:val="18"/>
                <w:szCs w:val="18"/>
              </w:rPr>
            </w:pPr>
            <w:r w:rsidRPr="00072BF8">
              <w:rPr>
                <w:rFonts w:cstheme="minorHAnsi"/>
                <w:i/>
                <w:color w:val="FF0000"/>
                <w:sz w:val="18"/>
                <w:szCs w:val="18"/>
              </w:rPr>
              <w:t>Application of knowledge to peer assess.</w:t>
            </w:r>
          </w:p>
        </w:tc>
      </w:tr>
      <w:tr w:rsidR="004476DF" w:rsidTr="004476DF">
        <w:trPr>
          <w:trHeight w:val="2197"/>
        </w:trPr>
        <w:tc>
          <w:tcPr>
            <w:tcW w:w="832" w:type="dxa"/>
            <w:vAlign w:val="center"/>
          </w:tcPr>
          <w:p w:rsidR="004476DF" w:rsidRPr="00643AD0" w:rsidRDefault="004476DF" w:rsidP="004476DF">
            <w:pPr>
              <w:jc w:val="center"/>
              <w:rPr>
                <w:sz w:val="20"/>
                <w:szCs w:val="20"/>
              </w:rPr>
            </w:pPr>
            <w:r>
              <w:rPr>
                <w:sz w:val="20"/>
                <w:szCs w:val="20"/>
              </w:rPr>
              <w:lastRenderedPageBreak/>
              <w:t>6</w:t>
            </w:r>
          </w:p>
        </w:tc>
        <w:tc>
          <w:tcPr>
            <w:tcW w:w="1215" w:type="dxa"/>
            <w:vAlign w:val="center"/>
          </w:tcPr>
          <w:p w:rsidR="004476DF" w:rsidRPr="00643AD0" w:rsidRDefault="004476DF" w:rsidP="004476DF">
            <w:pPr>
              <w:jc w:val="center"/>
              <w:rPr>
                <w:sz w:val="20"/>
                <w:szCs w:val="20"/>
              </w:rPr>
            </w:pPr>
            <w:r>
              <w:rPr>
                <w:sz w:val="20"/>
                <w:szCs w:val="20"/>
              </w:rPr>
              <w:t>Game Play</w:t>
            </w:r>
          </w:p>
        </w:tc>
        <w:tc>
          <w:tcPr>
            <w:tcW w:w="1680" w:type="dxa"/>
            <w:vAlign w:val="center"/>
          </w:tcPr>
          <w:p w:rsidR="004476DF" w:rsidRPr="00951678" w:rsidRDefault="004476DF" w:rsidP="004476DF">
            <w:pPr>
              <w:jc w:val="center"/>
              <w:rPr>
                <w:b/>
                <w:sz w:val="18"/>
                <w:szCs w:val="20"/>
              </w:rPr>
            </w:pPr>
            <w:r w:rsidRPr="00951678">
              <w:rPr>
                <w:b/>
                <w:color w:val="FF0000"/>
                <w:sz w:val="20"/>
                <w:szCs w:val="20"/>
              </w:rPr>
              <w:t>To consolidate learning in game play.</w:t>
            </w:r>
          </w:p>
        </w:tc>
        <w:tc>
          <w:tcPr>
            <w:tcW w:w="3156" w:type="dxa"/>
            <w:vAlign w:val="center"/>
          </w:tcPr>
          <w:p w:rsidR="004476DF" w:rsidRPr="00D738F0" w:rsidRDefault="004476DF" w:rsidP="004476DF">
            <w:pPr>
              <w:jc w:val="center"/>
              <w:rPr>
                <w:b/>
                <w:sz w:val="20"/>
                <w:szCs w:val="20"/>
              </w:rPr>
            </w:pPr>
            <w:r w:rsidRPr="00D738F0">
              <w:rPr>
                <w:b/>
                <w:sz w:val="20"/>
                <w:szCs w:val="20"/>
              </w:rPr>
              <w:t>Students will focus on rules of game play and decision making throughout.</w:t>
            </w:r>
          </w:p>
          <w:p w:rsidR="004476DF" w:rsidRPr="00D738F0" w:rsidRDefault="004476DF" w:rsidP="004476DF">
            <w:pPr>
              <w:jc w:val="center"/>
              <w:rPr>
                <w:b/>
                <w:sz w:val="20"/>
                <w:szCs w:val="20"/>
              </w:rPr>
            </w:pPr>
          </w:p>
          <w:p w:rsidR="004476DF" w:rsidRPr="00D738F0" w:rsidRDefault="004476DF" w:rsidP="004476DF">
            <w:pPr>
              <w:jc w:val="center"/>
              <w:rPr>
                <w:b/>
                <w:sz w:val="20"/>
                <w:szCs w:val="20"/>
              </w:rPr>
            </w:pPr>
          </w:p>
        </w:tc>
        <w:tc>
          <w:tcPr>
            <w:tcW w:w="3035" w:type="dxa"/>
          </w:tcPr>
          <w:p w:rsidR="004476DF" w:rsidRPr="00013960" w:rsidRDefault="004476DF" w:rsidP="004476DF">
            <w:pPr>
              <w:rPr>
                <w:b/>
                <w:sz w:val="20"/>
                <w:szCs w:val="20"/>
              </w:rPr>
            </w:pPr>
            <w:r w:rsidRPr="00013960">
              <w:rPr>
                <w:b/>
                <w:sz w:val="20"/>
                <w:szCs w:val="20"/>
              </w:rPr>
              <w:t>Softball</w:t>
            </w:r>
          </w:p>
          <w:p w:rsidR="004476DF" w:rsidRPr="001117E9" w:rsidRDefault="004476DF" w:rsidP="004476DF">
            <w:pPr>
              <w:rPr>
                <w:sz w:val="20"/>
                <w:szCs w:val="20"/>
              </w:rPr>
            </w:pPr>
            <w:hyperlink r:id="rId23" w:history="1">
              <w:r w:rsidRPr="001117E9">
                <w:rPr>
                  <w:rStyle w:val="Hyperlink"/>
                  <w:sz w:val="20"/>
                  <w:szCs w:val="20"/>
                </w:rPr>
                <w:t>https://www.youtube.com/watch?v=DwVYejPGS-k</w:t>
              </w:r>
            </w:hyperlink>
            <w:r w:rsidRPr="001117E9">
              <w:rPr>
                <w:sz w:val="20"/>
                <w:szCs w:val="20"/>
              </w:rPr>
              <w:t xml:space="preserve"> </w:t>
            </w:r>
          </w:p>
          <w:p w:rsidR="004476DF" w:rsidRPr="00013960" w:rsidRDefault="004476DF" w:rsidP="004476DF">
            <w:pPr>
              <w:rPr>
                <w:b/>
                <w:sz w:val="20"/>
                <w:szCs w:val="20"/>
              </w:rPr>
            </w:pPr>
          </w:p>
          <w:p w:rsidR="004476DF" w:rsidRDefault="004476DF" w:rsidP="004476DF">
            <w:pPr>
              <w:rPr>
                <w:b/>
                <w:sz w:val="20"/>
                <w:szCs w:val="20"/>
              </w:rPr>
            </w:pPr>
            <w:r w:rsidRPr="00013960">
              <w:rPr>
                <w:b/>
                <w:sz w:val="20"/>
                <w:szCs w:val="20"/>
              </w:rPr>
              <w:t>Rounders</w:t>
            </w:r>
          </w:p>
          <w:p w:rsidR="004476DF" w:rsidRPr="001117E9" w:rsidRDefault="004476DF" w:rsidP="004476DF">
            <w:pPr>
              <w:rPr>
                <w:sz w:val="20"/>
                <w:szCs w:val="20"/>
              </w:rPr>
            </w:pPr>
            <w:hyperlink r:id="rId24" w:history="1">
              <w:r w:rsidRPr="001117E9">
                <w:rPr>
                  <w:rStyle w:val="Hyperlink"/>
                  <w:sz w:val="20"/>
                  <w:szCs w:val="20"/>
                </w:rPr>
                <w:t>https://www.youtube.com/watch?v=f5Lxiy9_L9Q</w:t>
              </w:r>
            </w:hyperlink>
            <w:r w:rsidRPr="001117E9">
              <w:rPr>
                <w:sz w:val="20"/>
                <w:szCs w:val="20"/>
              </w:rPr>
              <w:t xml:space="preserve"> </w:t>
            </w:r>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25"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Pr="00072BF8" w:rsidRDefault="004476DF" w:rsidP="004476DF">
            <w:pPr>
              <w:jc w:val="center"/>
              <w:rPr>
                <w:rFonts w:cstheme="minorHAnsi"/>
                <w:sz w:val="18"/>
                <w:szCs w:val="18"/>
              </w:rPr>
            </w:pPr>
            <w:r w:rsidRPr="00072BF8">
              <w:rPr>
                <w:rFonts w:cstheme="minorHAnsi"/>
                <w:i/>
                <w:color w:val="FF0000"/>
                <w:sz w:val="18"/>
                <w:szCs w:val="18"/>
              </w:rPr>
              <w:t>Application of knowledge t</w:t>
            </w:r>
            <w:r>
              <w:rPr>
                <w:rFonts w:cstheme="minorHAnsi"/>
                <w:i/>
                <w:color w:val="FF0000"/>
                <w:sz w:val="18"/>
                <w:szCs w:val="18"/>
              </w:rPr>
              <w:t xml:space="preserve">o </w:t>
            </w:r>
            <w:r w:rsidRPr="00072BF8">
              <w:rPr>
                <w:rFonts w:cstheme="minorHAnsi"/>
                <w:i/>
                <w:color w:val="FF0000"/>
                <w:sz w:val="18"/>
                <w:szCs w:val="18"/>
              </w:rPr>
              <w:t>peer assess.</w:t>
            </w:r>
          </w:p>
        </w:tc>
      </w:tr>
      <w:tr w:rsidR="004476DF" w:rsidTr="004476DF">
        <w:trPr>
          <w:trHeight w:val="2197"/>
        </w:trPr>
        <w:tc>
          <w:tcPr>
            <w:tcW w:w="832" w:type="dxa"/>
            <w:vAlign w:val="center"/>
          </w:tcPr>
          <w:p w:rsidR="004476DF" w:rsidRDefault="004476DF" w:rsidP="004476DF">
            <w:pPr>
              <w:jc w:val="center"/>
              <w:rPr>
                <w:sz w:val="20"/>
                <w:szCs w:val="20"/>
              </w:rPr>
            </w:pPr>
            <w:r>
              <w:rPr>
                <w:sz w:val="20"/>
                <w:szCs w:val="20"/>
              </w:rPr>
              <w:t>7</w:t>
            </w:r>
          </w:p>
        </w:tc>
        <w:tc>
          <w:tcPr>
            <w:tcW w:w="1215" w:type="dxa"/>
            <w:vAlign w:val="center"/>
          </w:tcPr>
          <w:p w:rsidR="004476DF" w:rsidRPr="00643AD0" w:rsidRDefault="004476DF" w:rsidP="004476DF">
            <w:pPr>
              <w:jc w:val="center"/>
              <w:rPr>
                <w:sz w:val="20"/>
                <w:szCs w:val="20"/>
              </w:rPr>
            </w:pPr>
            <w:r>
              <w:rPr>
                <w:sz w:val="20"/>
                <w:szCs w:val="20"/>
              </w:rPr>
              <w:t>Game Play</w:t>
            </w:r>
          </w:p>
        </w:tc>
        <w:tc>
          <w:tcPr>
            <w:tcW w:w="1680" w:type="dxa"/>
            <w:vAlign w:val="center"/>
          </w:tcPr>
          <w:p w:rsidR="004476DF" w:rsidRPr="00951678" w:rsidRDefault="004476DF" w:rsidP="004476DF">
            <w:pPr>
              <w:jc w:val="center"/>
              <w:rPr>
                <w:b/>
                <w:sz w:val="18"/>
                <w:szCs w:val="20"/>
              </w:rPr>
            </w:pPr>
            <w:r w:rsidRPr="00951678">
              <w:rPr>
                <w:b/>
                <w:color w:val="FF0000"/>
                <w:sz w:val="20"/>
                <w:szCs w:val="20"/>
              </w:rPr>
              <w:t>To analyse performances and to improve outcomes.</w:t>
            </w:r>
          </w:p>
        </w:tc>
        <w:tc>
          <w:tcPr>
            <w:tcW w:w="3156" w:type="dxa"/>
            <w:vAlign w:val="center"/>
          </w:tcPr>
          <w:p w:rsidR="004476DF" w:rsidRPr="00D738F0" w:rsidRDefault="004476DF" w:rsidP="004476DF">
            <w:pPr>
              <w:jc w:val="center"/>
              <w:rPr>
                <w:b/>
                <w:sz w:val="20"/>
                <w:szCs w:val="20"/>
              </w:rPr>
            </w:pPr>
            <w:r w:rsidRPr="00D738F0">
              <w:rPr>
                <w:b/>
                <w:sz w:val="20"/>
                <w:szCs w:val="20"/>
              </w:rPr>
              <w:t>Students will focus on rules of game play and decision making throughout.</w:t>
            </w:r>
          </w:p>
          <w:p w:rsidR="004476DF" w:rsidRPr="00D738F0" w:rsidRDefault="004476DF" w:rsidP="004476DF">
            <w:pPr>
              <w:jc w:val="center"/>
              <w:rPr>
                <w:b/>
                <w:sz w:val="20"/>
                <w:szCs w:val="20"/>
              </w:rPr>
            </w:pPr>
          </w:p>
          <w:p w:rsidR="004476DF" w:rsidRPr="00D738F0" w:rsidRDefault="004476DF" w:rsidP="004476DF">
            <w:pPr>
              <w:jc w:val="center"/>
              <w:rPr>
                <w:b/>
                <w:sz w:val="20"/>
                <w:szCs w:val="20"/>
              </w:rPr>
            </w:pPr>
          </w:p>
        </w:tc>
        <w:tc>
          <w:tcPr>
            <w:tcW w:w="3035" w:type="dxa"/>
          </w:tcPr>
          <w:p w:rsidR="004476DF" w:rsidRPr="00013960" w:rsidRDefault="004476DF" w:rsidP="004476DF">
            <w:pPr>
              <w:rPr>
                <w:b/>
                <w:sz w:val="20"/>
                <w:szCs w:val="20"/>
              </w:rPr>
            </w:pPr>
            <w:r w:rsidRPr="00013960">
              <w:rPr>
                <w:b/>
                <w:sz w:val="20"/>
                <w:szCs w:val="20"/>
              </w:rPr>
              <w:t>Softball</w:t>
            </w:r>
          </w:p>
          <w:p w:rsidR="004476DF" w:rsidRPr="001117E9" w:rsidRDefault="004476DF" w:rsidP="004476DF">
            <w:pPr>
              <w:rPr>
                <w:sz w:val="20"/>
                <w:szCs w:val="20"/>
              </w:rPr>
            </w:pPr>
            <w:hyperlink r:id="rId26" w:history="1">
              <w:r w:rsidRPr="001117E9">
                <w:rPr>
                  <w:rStyle w:val="Hyperlink"/>
                  <w:sz w:val="20"/>
                  <w:szCs w:val="20"/>
                </w:rPr>
                <w:t>https://www.youtube.com/watch?v=DwVYejPGS-k</w:t>
              </w:r>
            </w:hyperlink>
          </w:p>
          <w:p w:rsidR="004476DF" w:rsidRPr="00013960" w:rsidRDefault="004476DF" w:rsidP="004476DF">
            <w:pPr>
              <w:rPr>
                <w:b/>
                <w:sz w:val="20"/>
                <w:szCs w:val="20"/>
              </w:rPr>
            </w:pPr>
          </w:p>
          <w:p w:rsidR="004476DF" w:rsidRDefault="004476DF" w:rsidP="004476DF">
            <w:pPr>
              <w:rPr>
                <w:b/>
                <w:sz w:val="20"/>
                <w:szCs w:val="20"/>
              </w:rPr>
            </w:pPr>
            <w:r w:rsidRPr="00013960">
              <w:rPr>
                <w:b/>
                <w:sz w:val="20"/>
                <w:szCs w:val="20"/>
              </w:rPr>
              <w:t>Rounders</w:t>
            </w:r>
          </w:p>
          <w:p w:rsidR="004476DF" w:rsidRPr="00013960" w:rsidRDefault="004476DF" w:rsidP="004476DF">
            <w:pPr>
              <w:rPr>
                <w:b/>
                <w:sz w:val="20"/>
                <w:szCs w:val="20"/>
              </w:rPr>
            </w:pPr>
            <w:hyperlink r:id="rId27" w:history="1">
              <w:r w:rsidRPr="001117E9">
                <w:rPr>
                  <w:rStyle w:val="Hyperlink"/>
                  <w:sz w:val="20"/>
                  <w:szCs w:val="20"/>
                </w:rPr>
                <w:t>https://www.youtube.com/watch?v=f5Lxiy9_L9Q</w:t>
              </w:r>
            </w:hyperlink>
          </w:p>
        </w:tc>
        <w:tc>
          <w:tcPr>
            <w:tcW w:w="4252" w:type="dxa"/>
          </w:tcPr>
          <w:p w:rsidR="004476DF" w:rsidRPr="00D0365E" w:rsidRDefault="004476DF" w:rsidP="004476DF">
            <w:pPr>
              <w:rPr>
                <w:b/>
                <w:sz w:val="20"/>
                <w:szCs w:val="20"/>
              </w:rPr>
            </w:pPr>
            <w:r w:rsidRPr="00D0365E">
              <w:rPr>
                <w:b/>
                <w:sz w:val="20"/>
                <w:szCs w:val="20"/>
              </w:rPr>
              <w:t>Retrieval:</w:t>
            </w:r>
          </w:p>
          <w:p w:rsidR="004476DF" w:rsidRPr="00D0365E" w:rsidRDefault="004476DF" w:rsidP="004476DF">
            <w:pPr>
              <w:rPr>
                <w:b/>
                <w:sz w:val="20"/>
                <w:szCs w:val="20"/>
              </w:rPr>
            </w:pPr>
          </w:p>
          <w:p w:rsidR="004476DF" w:rsidRPr="00072BF8" w:rsidRDefault="004476DF" w:rsidP="004476DF">
            <w:pPr>
              <w:rPr>
                <w:rFonts w:cstheme="minorHAnsi"/>
                <w:b/>
                <w:sz w:val="18"/>
                <w:szCs w:val="18"/>
              </w:rPr>
            </w:pPr>
            <w:r w:rsidRPr="00072BF8">
              <w:rPr>
                <w:rFonts w:cstheme="minorHAnsi"/>
                <w:b/>
                <w:sz w:val="18"/>
                <w:szCs w:val="18"/>
              </w:rPr>
              <w:t xml:space="preserve">Students are using their knowledge of the skill to assess the effectiveness of a peer performance. They should be encouraged to use </w:t>
            </w:r>
            <w:hyperlink r:id="rId28" w:history="1">
              <w:r w:rsidRPr="00072BF8">
                <w:rPr>
                  <w:rStyle w:val="Hyperlink"/>
                  <w:rFonts w:cstheme="minorHAnsi"/>
                  <w:b/>
                  <w:sz w:val="18"/>
                  <w:szCs w:val="18"/>
                </w:rPr>
                <w:t>WWW.EBI</w:t>
              </w:r>
            </w:hyperlink>
          </w:p>
          <w:p w:rsidR="004476DF" w:rsidRDefault="004476DF" w:rsidP="004476DF">
            <w:pPr>
              <w:rPr>
                <w:rFonts w:cstheme="minorHAnsi"/>
                <w:sz w:val="18"/>
                <w:szCs w:val="18"/>
              </w:rPr>
            </w:pPr>
          </w:p>
          <w:p w:rsidR="004476DF" w:rsidRDefault="004476DF" w:rsidP="004476DF">
            <w:pPr>
              <w:jc w:val="center"/>
              <w:rPr>
                <w:rFonts w:cstheme="minorHAnsi"/>
                <w:b/>
                <w:sz w:val="18"/>
                <w:szCs w:val="18"/>
              </w:rPr>
            </w:pPr>
            <w:r w:rsidRPr="00072BF8">
              <w:rPr>
                <w:rFonts w:cstheme="minorHAnsi"/>
                <w:i/>
                <w:color w:val="FF0000"/>
                <w:sz w:val="18"/>
                <w:szCs w:val="18"/>
              </w:rPr>
              <w:t>Application of knowledge t</w:t>
            </w:r>
            <w:r>
              <w:rPr>
                <w:rFonts w:cstheme="minorHAnsi"/>
                <w:i/>
                <w:color w:val="FF0000"/>
                <w:sz w:val="18"/>
                <w:szCs w:val="18"/>
              </w:rPr>
              <w:t xml:space="preserve">o </w:t>
            </w:r>
            <w:r w:rsidRPr="00072BF8">
              <w:rPr>
                <w:rFonts w:cstheme="minorHAnsi"/>
                <w:i/>
                <w:color w:val="FF0000"/>
                <w:sz w:val="18"/>
                <w:szCs w:val="18"/>
              </w:rPr>
              <w:t>peer assess.</w:t>
            </w:r>
          </w:p>
        </w:tc>
      </w:tr>
      <w:tr w:rsidR="004476DF" w:rsidTr="004476DF">
        <w:trPr>
          <w:trHeight w:val="2197"/>
        </w:trPr>
        <w:tc>
          <w:tcPr>
            <w:tcW w:w="832" w:type="dxa"/>
            <w:vAlign w:val="center"/>
          </w:tcPr>
          <w:p w:rsidR="004476DF" w:rsidRDefault="004476DF" w:rsidP="004476DF">
            <w:pPr>
              <w:jc w:val="center"/>
              <w:rPr>
                <w:sz w:val="20"/>
                <w:szCs w:val="20"/>
              </w:rPr>
            </w:pPr>
            <w:r>
              <w:rPr>
                <w:sz w:val="20"/>
                <w:szCs w:val="20"/>
              </w:rPr>
              <w:t>8</w:t>
            </w:r>
          </w:p>
        </w:tc>
        <w:tc>
          <w:tcPr>
            <w:tcW w:w="1215" w:type="dxa"/>
            <w:vAlign w:val="center"/>
          </w:tcPr>
          <w:p w:rsidR="004476DF" w:rsidRPr="00643AD0" w:rsidRDefault="004476DF" w:rsidP="004476DF">
            <w:pPr>
              <w:jc w:val="center"/>
              <w:rPr>
                <w:sz w:val="20"/>
                <w:szCs w:val="20"/>
              </w:rPr>
            </w:pPr>
            <w:r w:rsidRPr="00CE5AD8">
              <w:rPr>
                <w:color w:val="FF0000"/>
                <w:sz w:val="20"/>
                <w:szCs w:val="20"/>
              </w:rPr>
              <w:t>Core Task</w:t>
            </w:r>
          </w:p>
        </w:tc>
        <w:tc>
          <w:tcPr>
            <w:tcW w:w="1680" w:type="dxa"/>
            <w:vAlign w:val="center"/>
          </w:tcPr>
          <w:p w:rsidR="004476DF" w:rsidRPr="00643AD0" w:rsidRDefault="004476DF" w:rsidP="004476DF">
            <w:pPr>
              <w:jc w:val="center"/>
              <w:rPr>
                <w:sz w:val="20"/>
                <w:szCs w:val="20"/>
              </w:rPr>
            </w:pPr>
            <w:r>
              <w:rPr>
                <w:sz w:val="20"/>
                <w:szCs w:val="20"/>
              </w:rPr>
              <w:t>Assessment</w:t>
            </w:r>
          </w:p>
        </w:tc>
        <w:tc>
          <w:tcPr>
            <w:tcW w:w="3156" w:type="dxa"/>
            <w:vAlign w:val="center"/>
          </w:tcPr>
          <w:p w:rsidR="004476DF" w:rsidRPr="00C255B5" w:rsidRDefault="004476DF" w:rsidP="004476DF">
            <w:pPr>
              <w:jc w:val="center"/>
              <w:rPr>
                <w:b/>
                <w:color w:val="FF0000"/>
                <w:sz w:val="20"/>
                <w:szCs w:val="20"/>
              </w:rPr>
            </w:pPr>
            <w:r>
              <w:rPr>
                <w:b/>
                <w:color w:val="FF0000"/>
                <w:sz w:val="20"/>
                <w:szCs w:val="20"/>
              </w:rPr>
              <w:t>Students to be assessed against Assessment Matrix for final grade.</w:t>
            </w:r>
          </w:p>
        </w:tc>
        <w:tc>
          <w:tcPr>
            <w:tcW w:w="3035" w:type="dxa"/>
          </w:tcPr>
          <w:p w:rsidR="004476DF" w:rsidRPr="00013960" w:rsidRDefault="004476DF" w:rsidP="004476DF">
            <w:pPr>
              <w:rPr>
                <w:b/>
                <w:sz w:val="20"/>
                <w:szCs w:val="20"/>
              </w:rPr>
            </w:pPr>
          </w:p>
        </w:tc>
        <w:tc>
          <w:tcPr>
            <w:tcW w:w="4252" w:type="dxa"/>
          </w:tcPr>
          <w:p w:rsidR="004476DF" w:rsidRPr="0086019E" w:rsidRDefault="004476DF" w:rsidP="004476DF">
            <w:pPr>
              <w:rPr>
                <w:rFonts w:cstheme="minorHAnsi"/>
                <w:b/>
                <w:sz w:val="18"/>
                <w:szCs w:val="18"/>
              </w:rPr>
            </w:pPr>
          </w:p>
        </w:tc>
      </w:tr>
    </w:tbl>
    <w:p w:rsidR="00D90B42" w:rsidRDefault="00D90B42">
      <w:pPr>
        <w:jc w:val="center"/>
        <w:rPr>
          <w:color w:val="44546A" w:themeColor="text2"/>
          <w:sz w:val="14"/>
        </w:rPr>
      </w:pPr>
    </w:p>
    <w:p w:rsidR="000A4148" w:rsidRPr="00D90B42" w:rsidRDefault="000A4148">
      <w:pPr>
        <w:jc w:val="center"/>
        <w:rPr>
          <w:color w:val="44546A" w:themeColor="text2"/>
          <w:sz w:val="14"/>
        </w:rPr>
      </w:pPr>
    </w:p>
    <w:sectPr w:rsidR="000A4148" w:rsidRPr="00D90B42" w:rsidSect="006B39F5">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BA" w:rsidRDefault="007439BA" w:rsidP="006B39F5">
      <w:pPr>
        <w:spacing w:after="0" w:line="240" w:lineRule="auto"/>
      </w:pPr>
      <w:r>
        <w:separator/>
      </w:r>
    </w:p>
  </w:endnote>
  <w:endnote w:type="continuationSeparator" w:id="0">
    <w:p w:rsidR="007439BA" w:rsidRDefault="007439BA" w:rsidP="006B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A" w:rsidRDefault="007439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A" w:rsidRPr="00AA7868" w:rsidRDefault="007439BA" w:rsidP="00417802">
    <w:pPr>
      <w:pStyle w:val="Footer"/>
      <w:jc w:val="center"/>
      <w:rPr>
        <w:b/>
        <w:i/>
        <w:color w:val="ED2A1B"/>
      </w:rPr>
    </w:pPr>
    <w:r w:rsidRPr="00AA7868">
      <w:rPr>
        <w:b/>
        <w:i/>
        <w:color w:val="ED2A1B"/>
      </w:rPr>
      <w:t>Year 9 “Embed the skills, knowledge and application within Physical”</w:t>
    </w:r>
  </w:p>
  <w:p w:rsidR="007439BA" w:rsidRDefault="007439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A" w:rsidRDefault="00743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BA" w:rsidRDefault="007439BA" w:rsidP="006B39F5">
      <w:pPr>
        <w:spacing w:after="0" w:line="240" w:lineRule="auto"/>
      </w:pPr>
      <w:r>
        <w:separator/>
      </w:r>
    </w:p>
  </w:footnote>
  <w:footnote w:type="continuationSeparator" w:id="0">
    <w:p w:rsidR="007439BA" w:rsidRDefault="007439BA" w:rsidP="006B3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A" w:rsidRDefault="00743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A" w:rsidRDefault="007439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A" w:rsidRDefault="00743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133FF"/>
    <w:multiLevelType w:val="hybridMultilevel"/>
    <w:tmpl w:val="14489702"/>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CE50C3"/>
    <w:multiLevelType w:val="hybridMultilevel"/>
    <w:tmpl w:val="1DE080E8"/>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E02587"/>
    <w:multiLevelType w:val="hybridMultilevel"/>
    <w:tmpl w:val="A8881CC6"/>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26870"/>
    <w:multiLevelType w:val="hybridMultilevel"/>
    <w:tmpl w:val="AC18A340"/>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902C19"/>
    <w:multiLevelType w:val="hybridMultilevel"/>
    <w:tmpl w:val="566246A2"/>
    <w:lvl w:ilvl="0" w:tplc="255E09DE">
      <w:start w:val="1"/>
      <w:numFmt w:val="decimal"/>
      <w:lvlText w:val="%1."/>
      <w:lvlJc w:val="left"/>
      <w:pPr>
        <w:ind w:left="360" w:hanging="360"/>
      </w:pPr>
      <w:rPr>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7F937D1"/>
    <w:multiLevelType w:val="hybridMultilevel"/>
    <w:tmpl w:val="06E4B0AC"/>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E01A3E"/>
    <w:multiLevelType w:val="hybridMultilevel"/>
    <w:tmpl w:val="D7047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B002691"/>
    <w:multiLevelType w:val="hybridMultilevel"/>
    <w:tmpl w:val="E59892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B4D27F8"/>
    <w:multiLevelType w:val="hybridMultilevel"/>
    <w:tmpl w:val="2DE657F6"/>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A2206F"/>
    <w:multiLevelType w:val="hybridMultilevel"/>
    <w:tmpl w:val="7E3C2BBC"/>
    <w:lvl w:ilvl="0" w:tplc="854E8E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5E7D59"/>
    <w:multiLevelType w:val="hybridMultilevel"/>
    <w:tmpl w:val="5ECE9500"/>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003FC1"/>
    <w:multiLevelType w:val="hybridMultilevel"/>
    <w:tmpl w:val="FEFCA1C0"/>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8D6D8E"/>
    <w:multiLevelType w:val="hybridMultilevel"/>
    <w:tmpl w:val="3DC87078"/>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E22EB9"/>
    <w:multiLevelType w:val="hybridMultilevel"/>
    <w:tmpl w:val="30EE9D56"/>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7F33CD"/>
    <w:multiLevelType w:val="hybridMultilevel"/>
    <w:tmpl w:val="E524579C"/>
    <w:lvl w:ilvl="0" w:tplc="BB7E7688">
      <w:start w:val="1"/>
      <w:numFmt w:val="decimal"/>
      <w:lvlText w:val="%1."/>
      <w:lvlJc w:val="left"/>
      <w:pPr>
        <w:ind w:left="720" w:hanging="360"/>
      </w:pPr>
      <w:rPr>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28490F"/>
    <w:multiLevelType w:val="hybridMultilevel"/>
    <w:tmpl w:val="223CD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7"/>
  </w:num>
  <w:num w:numId="3">
    <w:abstractNumId w:val="6"/>
  </w:num>
  <w:num w:numId="4">
    <w:abstractNumId w:val="4"/>
  </w:num>
  <w:num w:numId="5">
    <w:abstractNumId w:val="10"/>
  </w:num>
  <w:num w:numId="6">
    <w:abstractNumId w:val="11"/>
  </w:num>
  <w:num w:numId="7">
    <w:abstractNumId w:val="9"/>
  </w:num>
  <w:num w:numId="8">
    <w:abstractNumId w:val="3"/>
  </w:num>
  <w:num w:numId="9">
    <w:abstractNumId w:val="8"/>
  </w:num>
  <w:num w:numId="10">
    <w:abstractNumId w:val="2"/>
  </w:num>
  <w:num w:numId="11">
    <w:abstractNumId w:val="12"/>
  </w:num>
  <w:num w:numId="12">
    <w:abstractNumId w:val="13"/>
  </w:num>
  <w:num w:numId="13">
    <w:abstractNumId w:val="0"/>
  </w:num>
  <w:num w:numId="14">
    <w:abstractNumId w:val="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F5"/>
    <w:rsid w:val="00013960"/>
    <w:rsid w:val="0003642C"/>
    <w:rsid w:val="00054796"/>
    <w:rsid w:val="000A4148"/>
    <w:rsid w:val="001117E9"/>
    <w:rsid w:val="00190B53"/>
    <w:rsid w:val="001C1712"/>
    <w:rsid w:val="0027231D"/>
    <w:rsid w:val="002942D1"/>
    <w:rsid w:val="00417802"/>
    <w:rsid w:val="004476DF"/>
    <w:rsid w:val="004B01CD"/>
    <w:rsid w:val="004C6A98"/>
    <w:rsid w:val="00552CC0"/>
    <w:rsid w:val="0055371F"/>
    <w:rsid w:val="00580D92"/>
    <w:rsid w:val="00590A8D"/>
    <w:rsid w:val="005C0BE7"/>
    <w:rsid w:val="005E2A12"/>
    <w:rsid w:val="00643AD0"/>
    <w:rsid w:val="00696951"/>
    <w:rsid w:val="006B39F5"/>
    <w:rsid w:val="007439BA"/>
    <w:rsid w:val="00793F08"/>
    <w:rsid w:val="007B0D58"/>
    <w:rsid w:val="008405FC"/>
    <w:rsid w:val="008712C9"/>
    <w:rsid w:val="0088172A"/>
    <w:rsid w:val="009020E1"/>
    <w:rsid w:val="00907B9B"/>
    <w:rsid w:val="00951678"/>
    <w:rsid w:val="009E326E"/>
    <w:rsid w:val="00A05AEE"/>
    <w:rsid w:val="00AF36E6"/>
    <w:rsid w:val="00BF35B8"/>
    <w:rsid w:val="00C13457"/>
    <w:rsid w:val="00C16CAC"/>
    <w:rsid w:val="00C255B5"/>
    <w:rsid w:val="00C74215"/>
    <w:rsid w:val="00C75A44"/>
    <w:rsid w:val="00C774F8"/>
    <w:rsid w:val="00C91273"/>
    <w:rsid w:val="00CD3338"/>
    <w:rsid w:val="00CD6360"/>
    <w:rsid w:val="00CE086A"/>
    <w:rsid w:val="00CF6DBB"/>
    <w:rsid w:val="00D738F0"/>
    <w:rsid w:val="00D85861"/>
    <w:rsid w:val="00D90B42"/>
    <w:rsid w:val="00DD7169"/>
    <w:rsid w:val="00E10DB0"/>
    <w:rsid w:val="00E47E7A"/>
    <w:rsid w:val="00F7047C"/>
    <w:rsid w:val="00FD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47021-88BB-4DF2-BAA1-81BF54D8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76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9F5"/>
  </w:style>
  <w:style w:type="paragraph" w:styleId="Footer">
    <w:name w:val="footer"/>
    <w:basedOn w:val="Normal"/>
    <w:link w:val="FooterChar"/>
    <w:uiPriority w:val="99"/>
    <w:unhideWhenUsed/>
    <w:rsid w:val="006B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9F5"/>
  </w:style>
  <w:style w:type="table" w:styleId="TableGrid">
    <w:name w:val="Table Grid"/>
    <w:basedOn w:val="TableNormal"/>
    <w:uiPriority w:val="39"/>
    <w:rsid w:val="006B3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047C"/>
    <w:rPr>
      <w:color w:val="0563C1" w:themeColor="hyperlink"/>
      <w:u w:val="single"/>
    </w:rPr>
  </w:style>
  <w:style w:type="character" w:customStyle="1" w:styleId="UnresolvedMention">
    <w:name w:val="Unresolved Mention"/>
    <w:basedOn w:val="DefaultParagraphFont"/>
    <w:uiPriority w:val="99"/>
    <w:semiHidden/>
    <w:unhideWhenUsed/>
    <w:rsid w:val="00F7047C"/>
    <w:rPr>
      <w:color w:val="605E5C"/>
      <w:shd w:val="clear" w:color="auto" w:fill="E1DFDD"/>
    </w:rPr>
  </w:style>
  <w:style w:type="paragraph" w:styleId="ListParagraph">
    <w:name w:val="List Paragraph"/>
    <w:basedOn w:val="Normal"/>
    <w:qFormat/>
    <w:rsid w:val="00F7047C"/>
    <w:pPr>
      <w:spacing w:after="200" w:line="276" w:lineRule="auto"/>
      <w:ind w:left="720"/>
      <w:contextualSpacing/>
    </w:pPr>
  </w:style>
  <w:style w:type="character" w:styleId="FollowedHyperlink">
    <w:name w:val="FollowedHyperlink"/>
    <w:basedOn w:val="DefaultParagraphFont"/>
    <w:uiPriority w:val="99"/>
    <w:semiHidden/>
    <w:unhideWhenUsed/>
    <w:rsid w:val="00D90B42"/>
    <w:rPr>
      <w:color w:val="954F72" w:themeColor="followedHyperlink"/>
      <w:u w:val="single"/>
    </w:rPr>
  </w:style>
  <w:style w:type="character" w:customStyle="1" w:styleId="Heading1Char">
    <w:name w:val="Heading 1 Char"/>
    <w:basedOn w:val="DefaultParagraphFont"/>
    <w:link w:val="Heading1"/>
    <w:uiPriority w:val="9"/>
    <w:rsid w:val="004476DF"/>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44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WJtql-Jg0A" TargetMode="External"/><Relationship Id="rId18" Type="http://schemas.openxmlformats.org/officeDocument/2006/relationships/hyperlink" Target="https://www.youtube.com/watch?v=mIx9CvpGXsU" TargetMode="External"/><Relationship Id="rId26" Type="http://schemas.openxmlformats.org/officeDocument/2006/relationships/hyperlink" Target="https://www.youtube.com/watch?v=DwVYejPGS-k" TargetMode="External"/><Relationship Id="rId3" Type="http://schemas.openxmlformats.org/officeDocument/2006/relationships/settings" Target="settings.xml"/><Relationship Id="rId21" Type="http://schemas.openxmlformats.org/officeDocument/2006/relationships/hyperlink" Target="https://www.youtube.com/watch?v=awBfD3Fm-y4"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youtube.com/watch?v=LZLhf8Ep8t4" TargetMode="External"/><Relationship Id="rId17" Type="http://schemas.openxmlformats.org/officeDocument/2006/relationships/hyperlink" Target="http://WWW.EBI" TargetMode="External"/><Relationship Id="rId25" Type="http://schemas.openxmlformats.org/officeDocument/2006/relationships/hyperlink" Target="http://WWW.EBI"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youtube.com/watch?v=8eAx71Mo5Yo" TargetMode="External"/><Relationship Id="rId20" Type="http://schemas.openxmlformats.org/officeDocument/2006/relationships/hyperlink" Target="http://WWW.EBI"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I" TargetMode="External"/><Relationship Id="rId24" Type="http://schemas.openxmlformats.org/officeDocument/2006/relationships/hyperlink" Target="https://www.youtube.com/watch?v=f5Lxiy9_L9Q"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leDfLWdAZQk" TargetMode="External"/><Relationship Id="rId23" Type="http://schemas.openxmlformats.org/officeDocument/2006/relationships/hyperlink" Target="https://www.youtube.com/watch?v=DwVYejPGS-k" TargetMode="External"/><Relationship Id="rId28" Type="http://schemas.openxmlformats.org/officeDocument/2006/relationships/hyperlink" Target="http://WWW.EBI" TargetMode="External"/><Relationship Id="rId36" Type="http://schemas.openxmlformats.org/officeDocument/2006/relationships/theme" Target="theme/theme1.xml"/><Relationship Id="rId10" Type="http://schemas.openxmlformats.org/officeDocument/2006/relationships/hyperlink" Target="https://www.youtube.com/watch?v=WC3kFvO8GRQ" TargetMode="External"/><Relationship Id="rId19" Type="http://schemas.openxmlformats.org/officeDocument/2006/relationships/hyperlink" Target="https://www.youtube.com/watch?v=MH99kmx9iYI"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uqbF3nIMKAE" TargetMode="External"/><Relationship Id="rId14" Type="http://schemas.openxmlformats.org/officeDocument/2006/relationships/hyperlink" Target="http://WWW.EBI" TargetMode="External"/><Relationship Id="rId22" Type="http://schemas.openxmlformats.org/officeDocument/2006/relationships/hyperlink" Target="http://WWW.EBI" TargetMode="External"/><Relationship Id="rId27" Type="http://schemas.openxmlformats.org/officeDocument/2006/relationships/hyperlink" Target="https://www.youtube.com/watch?v=f5Lxiy9_L9Q"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amazon.co.uk/Rachel-Ignotofsky/e/B01BZFB9XK/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4B66105A</Template>
  <TotalTime>0</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O'Hara</dc:creator>
  <cp:keywords/>
  <dc:description/>
  <cp:lastModifiedBy>D Henderson</cp:lastModifiedBy>
  <cp:revision>2</cp:revision>
  <dcterms:created xsi:type="dcterms:W3CDTF">2022-11-17T09:37:00Z</dcterms:created>
  <dcterms:modified xsi:type="dcterms:W3CDTF">2022-11-17T09:37:00Z</dcterms:modified>
</cp:coreProperties>
</file>