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2740" w:rsidRPr="006B39F5" w:rsidRDefault="007E2740" w:rsidP="007E2740">
      <w:pPr>
        <w:jc w:val="center"/>
        <w:rPr>
          <w:b/>
          <w:color w:val="44546A" w:themeColor="text2"/>
          <w:sz w:val="28"/>
        </w:rPr>
      </w:pPr>
      <w:r w:rsidRPr="006B39F5">
        <w:rPr>
          <w:b/>
          <w:i/>
          <w:noProof/>
          <w:color w:val="44546A" w:themeColor="text2"/>
          <w:sz w:val="28"/>
        </w:rPr>
        <w:drawing>
          <wp:anchor distT="0" distB="0" distL="114300" distR="114300" simplePos="0" relativeHeight="251664384" behindDoc="0" locked="0" layoutInCell="1" allowOverlap="1" wp14:anchorId="3E3BAECD" wp14:editId="12ADC5EB">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3360" behindDoc="0" locked="0" layoutInCell="1" allowOverlap="1" wp14:anchorId="2F8E7AE0" wp14:editId="080CA730">
            <wp:simplePos x="0" y="0"/>
            <wp:positionH relativeFrom="margin">
              <wp:align>left</wp:align>
            </wp:positionH>
            <wp:positionV relativeFrom="paragraph">
              <wp:posOffset>-342900</wp:posOffset>
            </wp:positionV>
            <wp:extent cx="571500" cy="709273"/>
            <wp:effectExtent l="0" t="0" r="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7E2740" w:rsidRDefault="007E2740" w:rsidP="007E2740">
      <w:pPr>
        <w:jc w:val="center"/>
        <w:rPr>
          <w:b/>
          <w:color w:val="44546A" w:themeColor="text2"/>
          <w:sz w:val="28"/>
        </w:rPr>
      </w:pPr>
      <w:r w:rsidRPr="006B39F5">
        <w:rPr>
          <w:b/>
          <w:color w:val="44546A" w:themeColor="text2"/>
          <w:sz w:val="28"/>
        </w:rPr>
        <w:t xml:space="preserve"> </w:t>
      </w:r>
      <w:r>
        <w:rPr>
          <w:b/>
          <w:color w:val="44546A" w:themeColor="text2"/>
          <w:sz w:val="28"/>
        </w:rPr>
        <w:t xml:space="preserve">Table Tennis - </w:t>
      </w:r>
      <w:r w:rsidRPr="006B39F5">
        <w:rPr>
          <w:b/>
          <w:color w:val="44546A" w:themeColor="text2"/>
          <w:sz w:val="28"/>
        </w:rPr>
        <w:t>Scheme of Work</w:t>
      </w:r>
    </w:p>
    <w:p w:rsidR="007E2740" w:rsidRDefault="007E2740" w:rsidP="007E2740">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7E2740" w:rsidTr="004D469A">
        <w:trPr>
          <w:trHeight w:val="665"/>
        </w:trPr>
        <w:tc>
          <w:tcPr>
            <w:tcW w:w="14367" w:type="dxa"/>
          </w:tcPr>
          <w:p w:rsidR="007E2740" w:rsidRDefault="007E2740" w:rsidP="004D469A">
            <w:pPr>
              <w:rPr>
                <w:b/>
                <w:color w:val="44546A" w:themeColor="text2"/>
                <w:sz w:val="28"/>
              </w:rPr>
            </w:pPr>
            <w:r>
              <w:rPr>
                <w:b/>
                <w:color w:val="44546A" w:themeColor="text2"/>
                <w:sz w:val="28"/>
              </w:rPr>
              <w:t xml:space="preserve">Aim: </w:t>
            </w:r>
            <w:r w:rsidRPr="00743363">
              <w:rPr>
                <w:rFonts w:cstheme="minorHAnsi"/>
                <w:sz w:val="20"/>
                <w:szCs w:val="24"/>
              </w:rPr>
              <w:t>Pupils will focus on replicating and developing techniques as well as implementing and refining strategic play to outwit opponents. Pupils will be able to demonstrate the essential elements of attack and defence. In net games, it is the player aim to get the ball to land in the target area so that the opponent cannot return it. Pupil should be able to accurately score and officiate table tennis games.</w:t>
            </w:r>
            <w:r w:rsidRPr="00743363">
              <w:rPr>
                <w:rFonts w:ascii="Times New Roman" w:hAnsi="Times New Roman"/>
                <w:sz w:val="20"/>
                <w:szCs w:val="24"/>
              </w:rPr>
              <w:t xml:space="preserve">  </w:t>
            </w:r>
          </w:p>
        </w:tc>
      </w:tr>
    </w:tbl>
    <w:p w:rsidR="007E2740" w:rsidRDefault="007E2740" w:rsidP="007E2740">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7E2740" w:rsidTr="004D469A">
        <w:trPr>
          <w:trHeight w:val="2545"/>
        </w:trPr>
        <w:tc>
          <w:tcPr>
            <w:tcW w:w="4803" w:type="dxa"/>
          </w:tcPr>
          <w:p w:rsidR="007E2740" w:rsidRDefault="007E2740" w:rsidP="004D469A">
            <w:pPr>
              <w:jc w:val="center"/>
              <w:rPr>
                <w:b/>
                <w:color w:val="44546A" w:themeColor="text2"/>
                <w:sz w:val="28"/>
              </w:rPr>
            </w:pPr>
            <w:r>
              <w:rPr>
                <w:b/>
                <w:color w:val="44546A" w:themeColor="text2"/>
                <w:sz w:val="28"/>
              </w:rPr>
              <w:t>Motor Competence</w:t>
            </w:r>
          </w:p>
          <w:p w:rsidR="007E2740" w:rsidRDefault="007E2740" w:rsidP="004D469A">
            <w:pPr>
              <w:jc w:val="center"/>
              <w:rPr>
                <w:b/>
                <w:color w:val="44546A" w:themeColor="text2"/>
                <w:sz w:val="28"/>
              </w:rPr>
            </w:pPr>
            <w:r w:rsidRPr="002645D5">
              <w:rPr>
                <w:sz w:val="20"/>
                <w:szCs w:val="20"/>
              </w:rPr>
              <w:t xml:space="preserve">Use table tennis skills to develop observation skills on peer performances, skills and techniques as well as observing the use of tactics. Ask questions about the effectiveness of these tactics. Physical warm ups aid as a useful fitness tool in developing a </w:t>
            </w:r>
            <w:proofErr w:type="gramStart"/>
            <w:r w:rsidRPr="002645D5">
              <w:rPr>
                <w:sz w:val="20"/>
                <w:szCs w:val="20"/>
              </w:rPr>
              <w:t>pupils</w:t>
            </w:r>
            <w:proofErr w:type="gramEnd"/>
            <w:r w:rsidRPr="002645D5">
              <w:rPr>
                <w:sz w:val="20"/>
                <w:szCs w:val="20"/>
              </w:rPr>
              <w:t xml:space="preserve"> physical capacity. Understanding the law of physics and how topspin and slice will effective the ball flight and after effect.</w:t>
            </w:r>
          </w:p>
        </w:tc>
        <w:tc>
          <w:tcPr>
            <w:tcW w:w="4803" w:type="dxa"/>
          </w:tcPr>
          <w:p w:rsidR="007E2740" w:rsidRDefault="007E2740" w:rsidP="004D469A">
            <w:pPr>
              <w:jc w:val="center"/>
              <w:rPr>
                <w:b/>
                <w:color w:val="44546A" w:themeColor="text2"/>
                <w:sz w:val="28"/>
              </w:rPr>
            </w:pPr>
            <w:r>
              <w:rPr>
                <w:b/>
                <w:color w:val="44546A" w:themeColor="text2"/>
                <w:sz w:val="28"/>
              </w:rPr>
              <w:t>Rules, Strategies &amp; Tactics</w:t>
            </w:r>
          </w:p>
          <w:p w:rsidR="007E2740" w:rsidRDefault="007E2740" w:rsidP="004D469A">
            <w:pPr>
              <w:jc w:val="center"/>
              <w:rPr>
                <w:b/>
                <w:color w:val="44546A" w:themeColor="text2"/>
                <w:sz w:val="28"/>
              </w:rPr>
            </w:pPr>
            <w:r w:rsidRPr="002645D5">
              <w:rPr>
                <w:sz w:val="20"/>
              </w:rPr>
              <w:t>Pupils should be able to recognise the importance of responding to changing situations within the game in attack and defence.</w:t>
            </w:r>
            <w:r w:rsidRPr="002645D5">
              <w:rPr>
                <w:sz w:val="20"/>
                <w:szCs w:val="20"/>
              </w:rPr>
              <w:t xml:space="preserve"> Pupils will be faced with strategic and tactical decisions based on the movement of the ball around the table using a variety of spin &amp; skill execution. Opportunities to score/coach pupils or small groups will develop communication and </w:t>
            </w:r>
            <w:proofErr w:type="gramStart"/>
            <w:r w:rsidRPr="002645D5">
              <w:rPr>
                <w:sz w:val="20"/>
                <w:szCs w:val="20"/>
              </w:rPr>
              <w:t>decision making</w:t>
            </w:r>
            <w:proofErr w:type="gramEnd"/>
            <w:r w:rsidRPr="002645D5">
              <w:rPr>
                <w:sz w:val="20"/>
                <w:szCs w:val="20"/>
              </w:rPr>
              <w:t xml:space="preserve"> skills.</w:t>
            </w:r>
          </w:p>
        </w:tc>
        <w:tc>
          <w:tcPr>
            <w:tcW w:w="4804" w:type="dxa"/>
          </w:tcPr>
          <w:p w:rsidR="007E2740" w:rsidRDefault="007E2740" w:rsidP="004D469A">
            <w:pPr>
              <w:jc w:val="center"/>
              <w:rPr>
                <w:b/>
                <w:color w:val="44546A" w:themeColor="text2"/>
                <w:sz w:val="28"/>
              </w:rPr>
            </w:pPr>
            <w:r>
              <w:rPr>
                <w:b/>
                <w:color w:val="44546A" w:themeColor="text2"/>
                <w:sz w:val="28"/>
              </w:rPr>
              <w:t>Healthy Participation</w:t>
            </w:r>
          </w:p>
          <w:p w:rsidR="007E2740" w:rsidRDefault="007E2740" w:rsidP="004D469A">
            <w:pPr>
              <w:jc w:val="center"/>
              <w:rPr>
                <w:b/>
                <w:color w:val="44546A" w:themeColor="text2"/>
                <w:sz w:val="28"/>
              </w:rPr>
            </w:pPr>
            <w:r w:rsidRPr="002645D5">
              <w:rPr>
                <w:sz w:val="20"/>
                <w:szCs w:val="20"/>
              </w:rPr>
              <w:t>Suggest any table tennis clubs within the school timetable and promote community links. Highlight table tennis</w:t>
            </w:r>
            <w:bookmarkStart w:id="0" w:name="_GoBack"/>
            <w:bookmarkEnd w:id="0"/>
            <w:r w:rsidRPr="002645D5">
              <w:rPr>
                <w:sz w:val="20"/>
                <w:szCs w:val="20"/>
              </w:rPr>
              <w:t xml:space="preserve"> fitness needs and the necessary components of fitness needed. </w:t>
            </w:r>
            <w:r w:rsidRPr="002645D5">
              <w:rPr>
                <w:i/>
                <w:sz w:val="20"/>
                <w:szCs w:val="20"/>
              </w:rPr>
              <w:t>i.e. coordination, speed, balance and agility.</w:t>
            </w:r>
            <w:r w:rsidRPr="002645D5">
              <w:rPr>
                <w:sz w:val="20"/>
                <w:szCs w:val="20"/>
              </w:rPr>
              <w:t xml:space="preserve"> To understand why regular exercise has a positive effect on their health, fitness and social wellbeing.</w:t>
            </w:r>
          </w:p>
        </w:tc>
      </w:tr>
    </w:tbl>
    <w:p w:rsidR="007E2740" w:rsidRDefault="007E2740" w:rsidP="007E2740">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7E2740" w:rsidTr="004D469A">
        <w:trPr>
          <w:trHeight w:val="1014"/>
        </w:trPr>
        <w:tc>
          <w:tcPr>
            <w:tcW w:w="7225" w:type="dxa"/>
          </w:tcPr>
          <w:p w:rsidR="007E2740" w:rsidRDefault="007E2740" w:rsidP="004D469A">
            <w:pPr>
              <w:jc w:val="center"/>
              <w:rPr>
                <w:b/>
                <w:color w:val="44546A" w:themeColor="text2"/>
                <w:sz w:val="28"/>
              </w:rPr>
            </w:pPr>
            <w:r>
              <w:rPr>
                <w:b/>
                <w:color w:val="44546A" w:themeColor="text2"/>
                <w:sz w:val="28"/>
              </w:rPr>
              <w:t>Cross-Curricular Links</w:t>
            </w:r>
          </w:p>
          <w:p w:rsidR="007E2740" w:rsidRDefault="007E2740" w:rsidP="004D469A">
            <w:pPr>
              <w:jc w:val="center"/>
              <w:rPr>
                <w:b/>
                <w:color w:val="44546A" w:themeColor="text2"/>
                <w:sz w:val="28"/>
              </w:rPr>
            </w:pPr>
            <w:r w:rsidRPr="002645D5">
              <w:rPr>
                <w:sz w:val="20"/>
                <w:szCs w:val="20"/>
              </w:rPr>
              <w:t>Literacy (key words), Maths (scoring), Citizenship (sportsmanship), Science (bodily functions and healthy lifestyle consequences)</w:t>
            </w:r>
          </w:p>
        </w:tc>
        <w:tc>
          <w:tcPr>
            <w:tcW w:w="7229" w:type="dxa"/>
          </w:tcPr>
          <w:p w:rsidR="007E2740" w:rsidRDefault="007E2740" w:rsidP="004D469A">
            <w:pPr>
              <w:jc w:val="center"/>
              <w:rPr>
                <w:b/>
                <w:color w:val="44546A" w:themeColor="text2"/>
                <w:sz w:val="28"/>
              </w:rPr>
            </w:pPr>
            <w:r>
              <w:rPr>
                <w:b/>
                <w:color w:val="44546A" w:themeColor="text2"/>
                <w:sz w:val="28"/>
              </w:rPr>
              <w:t>Recommended Reading</w:t>
            </w:r>
          </w:p>
          <w:p w:rsidR="007E2740" w:rsidRDefault="00743363" w:rsidP="004D469A">
            <w:pPr>
              <w:jc w:val="center"/>
              <w:rPr>
                <w:b/>
                <w:color w:val="44546A" w:themeColor="text2"/>
                <w:sz w:val="28"/>
              </w:rPr>
            </w:pPr>
            <w:r w:rsidRPr="009739FB">
              <w:rPr>
                <w:color w:val="000000" w:themeColor="text1"/>
                <w:sz w:val="20"/>
                <w:szCs w:val="20"/>
              </w:rPr>
              <w:t xml:space="preserve">Spin – Tom </w:t>
            </w:r>
            <w:proofErr w:type="spellStart"/>
            <w:r w:rsidRPr="009739FB">
              <w:rPr>
                <w:color w:val="000000" w:themeColor="text1"/>
                <w:sz w:val="20"/>
                <w:szCs w:val="20"/>
              </w:rPr>
              <w:t>Lodziak</w:t>
            </w:r>
            <w:proofErr w:type="spellEnd"/>
          </w:p>
        </w:tc>
      </w:tr>
    </w:tbl>
    <w:p w:rsidR="007E2740" w:rsidRDefault="007E2740" w:rsidP="007E2740">
      <w:pPr>
        <w:jc w:val="center"/>
        <w:rPr>
          <w:b/>
          <w:color w:val="44546A" w:themeColor="text2"/>
          <w:sz w:val="28"/>
        </w:rPr>
      </w:pPr>
    </w:p>
    <w:p w:rsidR="007E2740" w:rsidRDefault="007E2740" w:rsidP="007E2740">
      <w:pPr>
        <w:rPr>
          <w:b/>
          <w:color w:val="44546A" w:themeColor="text2"/>
          <w:sz w:val="28"/>
        </w:rPr>
      </w:pPr>
    </w:p>
    <w:p w:rsidR="007E2740" w:rsidRDefault="007E2740" w:rsidP="007E2740">
      <w:pPr>
        <w:rPr>
          <w:b/>
          <w:color w:val="44546A" w:themeColor="text2"/>
          <w:sz w:val="28"/>
        </w:rPr>
      </w:pPr>
    </w:p>
    <w:p w:rsidR="00580D92" w:rsidRPr="006B39F5" w:rsidRDefault="006B39F5" w:rsidP="007E2740">
      <w:pPr>
        <w:jc w:val="center"/>
        <w:rPr>
          <w:b/>
          <w:color w:val="44546A" w:themeColor="text2"/>
          <w:sz w:val="28"/>
        </w:rPr>
      </w:pPr>
      <w:r w:rsidRPr="006B39F5">
        <w:rPr>
          <w:b/>
          <w:i/>
          <w:noProof/>
          <w:color w:val="44546A" w:themeColor="text2"/>
          <w:sz w:val="28"/>
        </w:rPr>
        <w:drawing>
          <wp:anchor distT="0" distB="0" distL="114300" distR="114300" simplePos="0" relativeHeight="251661312" behindDoc="0" locked="0" layoutInCell="1" allowOverlap="1" wp14:anchorId="7CA412D0" wp14:editId="3D72A86E">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59264" behindDoc="0" locked="0" layoutInCell="1" allowOverlap="1" wp14:anchorId="08AE6D0F" wp14:editId="269A846F">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Year 7</w:t>
      </w:r>
    </w:p>
    <w:p w:rsidR="006B39F5" w:rsidRDefault="005C3A32" w:rsidP="006B39F5">
      <w:pPr>
        <w:jc w:val="center"/>
        <w:rPr>
          <w:b/>
          <w:color w:val="44546A" w:themeColor="text2"/>
          <w:sz w:val="28"/>
        </w:rPr>
      </w:pPr>
      <w:r>
        <w:rPr>
          <w:b/>
          <w:color w:val="44546A" w:themeColor="text2"/>
          <w:sz w:val="28"/>
        </w:rPr>
        <w:lastRenderedPageBreak/>
        <w:t>Table Tennis</w:t>
      </w:r>
      <w:r w:rsidR="006B39F5" w:rsidRPr="006B39F5">
        <w:rPr>
          <w:b/>
          <w:color w:val="44546A" w:themeColor="text2"/>
          <w:sz w:val="28"/>
        </w:rPr>
        <w:t xml:space="preserve"> Scheme of Work</w:t>
      </w:r>
    </w:p>
    <w:p w:rsidR="006B39F5" w:rsidRPr="006B39F5" w:rsidRDefault="006B39F5" w:rsidP="006B39F5">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6B39F5" w:rsidRDefault="006B39F5" w:rsidP="006B39F5">
      <w:pPr>
        <w:jc w:val="center"/>
        <w:rPr>
          <w:b/>
          <w:color w:val="44546A" w:themeColor="text2"/>
          <w:sz w:val="28"/>
        </w:rPr>
      </w:pPr>
    </w:p>
    <w:tbl>
      <w:tblPr>
        <w:tblStyle w:val="TableGrid"/>
        <w:tblW w:w="14029" w:type="dxa"/>
        <w:tblLook w:val="04A0" w:firstRow="1" w:lastRow="0" w:firstColumn="1" w:lastColumn="0" w:noHBand="0" w:noVBand="1"/>
      </w:tblPr>
      <w:tblGrid>
        <w:gridCol w:w="787"/>
        <w:gridCol w:w="1143"/>
        <w:gridCol w:w="1566"/>
        <w:gridCol w:w="2661"/>
        <w:gridCol w:w="4744"/>
        <w:gridCol w:w="3128"/>
      </w:tblGrid>
      <w:tr w:rsidR="00366450" w:rsidRPr="00ED5998" w:rsidTr="008965D7">
        <w:tc>
          <w:tcPr>
            <w:tcW w:w="812" w:type="dxa"/>
          </w:tcPr>
          <w:p w:rsidR="006B39F5" w:rsidRPr="00ED5998" w:rsidRDefault="006B39F5" w:rsidP="006B39F5">
            <w:pPr>
              <w:jc w:val="center"/>
              <w:rPr>
                <w:b/>
                <w:sz w:val="18"/>
                <w:szCs w:val="18"/>
              </w:rPr>
            </w:pPr>
            <w:r w:rsidRPr="00ED5998">
              <w:rPr>
                <w:b/>
                <w:sz w:val="18"/>
                <w:szCs w:val="18"/>
              </w:rPr>
              <w:t>Lesson</w:t>
            </w:r>
          </w:p>
        </w:tc>
        <w:tc>
          <w:tcPr>
            <w:tcW w:w="1225" w:type="dxa"/>
          </w:tcPr>
          <w:p w:rsidR="006B39F5" w:rsidRPr="00ED5998" w:rsidRDefault="006B39F5" w:rsidP="006B39F5">
            <w:pPr>
              <w:jc w:val="center"/>
              <w:rPr>
                <w:b/>
                <w:sz w:val="18"/>
                <w:szCs w:val="18"/>
              </w:rPr>
            </w:pPr>
            <w:r w:rsidRPr="00ED5998">
              <w:rPr>
                <w:b/>
                <w:sz w:val="18"/>
                <w:szCs w:val="18"/>
              </w:rPr>
              <w:t>Core Skill</w:t>
            </w:r>
          </w:p>
        </w:tc>
        <w:tc>
          <w:tcPr>
            <w:tcW w:w="1719" w:type="dxa"/>
            <w:vAlign w:val="center"/>
          </w:tcPr>
          <w:p w:rsidR="006B39F5" w:rsidRPr="00ED5998" w:rsidRDefault="006B39F5" w:rsidP="00D171C2">
            <w:pPr>
              <w:jc w:val="center"/>
              <w:rPr>
                <w:b/>
                <w:sz w:val="18"/>
                <w:szCs w:val="18"/>
              </w:rPr>
            </w:pPr>
            <w:r w:rsidRPr="00ED5998">
              <w:rPr>
                <w:b/>
                <w:sz w:val="18"/>
                <w:szCs w:val="18"/>
              </w:rPr>
              <w:t xml:space="preserve">Lesson </w:t>
            </w:r>
            <w:r w:rsidR="00D150A0">
              <w:rPr>
                <w:b/>
                <w:sz w:val="18"/>
                <w:szCs w:val="18"/>
              </w:rPr>
              <w:t>intention</w:t>
            </w:r>
          </w:p>
        </w:tc>
        <w:tc>
          <w:tcPr>
            <w:tcW w:w="3000" w:type="dxa"/>
          </w:tcPr>
          <w:p w:rsidR="006B39F5" w:rsidRPr="00ED5998" w:rsidRDefault="00D150A0" w:rsidP="00D171C2">
            <w:pPr>
              <w:jc w:val="center"/>
              <w:rPr>
                <w:b/>
                <w:sz w:val="18"/>
                <w:szCs w:val="18"/>
              </w:rPr>
            </w:pPr>
            <w:r w:rsidRPr="00D150A0">
              <w:rPr>
                <w:b/>
                <w:sz w:val="18"/>
                <w:szCs w:val="18"/>
              </w:rPr>
              <w:t>Teaching Points</w:t>
            </w:r>
          </w:p>
        </w:tc>
        <w:tc>
          <w:tcPr>
            <w:tcW w:w="3423" w:type="dxa"/>
          </w:tcPr>
          <w:p w:rsidR="006B39F5" w:rsidRPr="00ED5998" w:rsidRDefault="00DE2489" w:rsidP="006B39F5">
            <w:pPr>
              <w:jc w:val="center"/>
              <w:rPr>
                <w:b/>
                <w:sz w:val="18"/>
                <w:szCs w:val="18"/>
              </w:rPr>
            </w:pPr>
            <w:r w:rsidRPr="00DE2489">
              <w:rPr>
                <w:b/>
                <w:sz w:val="18"/>
                <w:szCs w:val="18"/>
              </w:rPr>
              <w:t>Suggested Drills</w:t>
            </w:r>
          </w:p>
        </w:tc>
        <w:tc>
          <w:tcPr>
            <w:tcW w:w="3850" w:type="dxa"/>
          </w:tcPr>
          <w:p w:rsidR="006B39F5" w:rsidRPr="00ED5998" w:rsidRDefault="00366450" w:rsidP="006B39F5">
            <w:pPr>
              <w:jc w:val="center"/>
              <w:rPr>
                <w:b/>
                <w:sz w:val="18"/>
                <w:szCs w:val="18"/>
              </w:rPr>
            </w:pPr>
            <w:r>
              <w:rPr>
                <w:b/>
                <w:sz w:val="18"/>
                <w:szCs w:val="18"/>
              </w:rPr>
              <w:t>Questions to be asked</w:t>
            </w:r>
          </w:p>
        </w:tc>
      </w:tr>
      <w:tr w:rsidR="00366450" w:rsidRPr="00ED5998" w:rsidTr="008965D7">
        <w:trPr>
          <w:trHeight w:val="2197"/>
        </w:trPr>
        <w:tc>
          <w:tcPr>
            <w:tcW w:w="812" w:type="dxa"/>
            <w:vAlign w:val="center"/>
          </w:tcPr>
          <w:p w:rsidR="00F7047C" w:rsidRPr="00ED5998" w:rsidRDefault="005C3A32" w:rsidP="00643AD0">
            <w:pPr>
              <w:jc w:val="center"/>
              <w:rPr>
                <w:sz w:val="18"/>
                <w:szCs w:val="18"/>
              </w:rPr>
            </w:pPr>
            <w:r w:rsidRPr="00ED5998">
              <w:rPr>
                <w:sz w:val="18"/>
                <w:szCs w:val="18"/>
              </w:rPr>
              <w:t>1</w:t>
            </w:r>
          </w:p>
        </w:tc>
        <w:tc>
          <w:tcPr>
            <w:tcW w:w="1225" w:type="dxa"/>
            <w:vAlign w:val="center"/>
          </w:tcPr>
          <w:p w:rsidR="00F7047C" w:rsidRPr="00ED5998" w:rsidRDefault="005C3A32" w:rsidP="00643AD0">
            <w:pPr>
              <w:jc w:val="center"/>
              <w:rPr>
                <w:sz w:val="18"/>
                <w:szCs w:val="18"/>
              </w:rPr>
            </w:pPr>
            <w:r w:rsidRPr="00ED5998">
              <w:rPr>
                <w:sz w:val="18"/>
                <w:szCs w:val="18"/>
              </w:rPr>
              <w:t>Backhand Push</w:t>
            </w:r>
          </w:p>
        </w:tc>
        <w:tc>
          <w:tcPr>
            <w:tcW w:w="1719" w:type="dxa"/>
            <w:vAlign w:val="center"/>
          </w:tcPr>
          <w:p w:rsidR="00F7047C" w:rsidRPr="00ED5998" w:rsidRDefault="00D171C2" w:rsidP="00D171C2">
            <w:pPr>
              <w:jc w:val="center"/>
              <w:rPr>
                <w:sz w:val="18"/>
                <w:szCs w:val="18"/>
              </w:rPr>
            </w:pPr>
            <w:r w:rsidRPr="00ED5998">
              <w:rPr>
                <w:sz w:val="18"/>
                <w:szCs w:val="18"/>
              </w:rPr>
              <w:t>To know the teaching points of the backhand push and to demonstrate this is practice and competitive situations</w:t>
            </w:r>
          </w:p>
        </w:tc>
        <w:tc>
          <w:tcPr>
            <w:tcW w:w="3000" w:type="dxa"/>
          </w:tcPr>
          <w:p w:rsidR="00D150A0" w:rsidRPr="00264D77" w:rsidRDefault="00D150A0" w:rsidP="00264D77">
            <w:pPr>
              <w:pStyle w:val="ListParagraph"/>
              <w:numPr>
                <w:ilvl w:val="0"/>
                <w:numId w:val="17"/>
              </w:numPr>
              <w:spacing w:after="0" w:line="240" w:lineRule="auto"/>
              <w:rPr>
                <w:sz w:val="18"/>
                <w:szCs w:val="18"/>
              </w:rPr>
            </w:pPr>
            <w:r w:rsidRPr="00264D77">
              <w:rPr>
                <w:sz w:val="18"/>
                <w:szCs w:val="18"/>
              </w:rPr>
              <w:t xml:space="preserve">Body is square to the </w:t>
            </w:r>
            <w:r w:rsidR="00264D77" w:rsidRPr="00264D77">
              <w:rPr>
                <w:sz w:val="18"/>
                <w:szCs w:val="18"/>
              </w:rPr>
              <w:t xml:space="preserve">                  </w:t>
            </w:r>
            <w:r w:rsidRPr="00264D77">
              <w:rPr>
                <w:sz w:val="18"/>
                <w:szCs w:val="18"/>
              </w:rPr>
              <w:t>table and knees are bent – Ready position</w:t>
            </w:r>
          </w:p>
          <w:p w:rsidR="00D150A0" w:rsidRPr="00264D77" w:rsidRDefault="00D150A0" w:rsidP="00264D77">
            <w:pPr>
              <w:pStyle w:val="ListParagraph"/>
              <w:numPr>
                <w:ilvl w:val="0"/>
                <w:numId w:val="17"/>
              </w:numPr>
              <w:spacing w:after="0" w:line="240" w:lineRule="auto"/>
              <w:rPr>
                <w:sz w:val="18"/>
                <w:szCs w:val="18"/>
              </w:rPr>
            </w:pPr>
            <w:r w:rsidRPr="00264D77">
              <w:rPr>
                <w:sz w:val="18"/>
                <w:szCs w:val="18"/>
              </w:rPr>
              <w:t>Bat facing slightly towards the sky</w:t>
            </w:r>
          </w:p>
          <w:p w:rsidR="00D150A0" w:rsidRPr="00264D77" w:rsidRDefault="00D150A0" w:rsidP="00264D77">
            <w:pPr>
              <w:pStyle w:val="ListParagraph"/>
              <w:numPr>
                <w:ilvl w:val="0"/>
                <w:numId w:val="17"/>
              </w:numPr>
              <w:spacing w:after="0" w:line="240" w:lineRule="auto"/>
              <w:rPr>
                <w:sz w:val="18"/>
                <w:szCs w:val="18"/>
              </w:rPr>
            </w:pPr>
            <w:r w:rsidRPr="00264D77">
              <w:rPr>
                <w:sz w:val="18"/>
                <w:szCs w:val="18"/>
              </w:rPr>
              <w:t>Keep wrist still</w:t>
            </w:r>
          </w:p>
          <w:p w:rsidR="00215C01" w:rsidRPr="00264D77" w:rsidRDefault="00D150A0" w:rsidP="00264D77">
            <w:pPr>
              <w:pStyle w:val="ListParagraph"/>
              <w:numPr>
                <w:ilvl w:val="0"/>
                <w:numId w:val="17"/>
              </w:numPr>
              <w:spacing w:after="0" w:line="240" w:lineRule="auto"/>
              <w:rPr>
                <w:sz w:val="18"/>
                <w:szCs w:val="18"/>
              </w:rPr>
            </w:pPr>
            <w:r w:rsidRPr="00264D77">
              <w:rPr>
                <w:sz w:val="18"/>
                <w:szCs w:val="18"/>
              </w:rPr>
              <w:t>Extend the arm at the elbow</w:t>
            </w:r>
          </w:p>
        </w:tc>
        <w:tc>
          <w:tcPr>
            <w:tcW w:w="3423" w:type="dxa"/>
          </w:tcPr>
          <w:p w:rsidR="00973D7B" w:rsidRPr="00DE2489" w:rsidRDefault="00DE2489" w:rsidP="00DE2489">
            <w:pPr>
              <w:ind w:left="360"/>
              <w:rPr>
                <w:b/>
                <w:color w:val="FF0000"/>
                <w:sz w:val="18"/>
                <w:szCs w:val="18"/>
              </w:rPr>
            </w:pPr>
            <w:r>
              <w:rPr>
                <w:b/>
                <w:noProof/>
                <w:color w:val="FF0000"/>
                <w:sz w:val="18"/>
                <w:szCs w:val="18"/>
              </w:rPr>
              <w:drawing>
                <wp:inline distT="0" distB="0" distL="0" distR="0" wp14:anchorId="4C22DF95">
                  <wp:extent cx="1396365" cy="13595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6365" cy="1359535"/>
                          </a:xfrm>
                          <a:prstGeom prst="rect">
                            <a:avLst/>
                          </a:prstGeom>
                          <a:noFill/>
                        </pic:spPr>
                      </pic:pic>
                    </a:graphicData>
                  </a:graphic>
                </wp:inline>
              </w:drawing>
            </w:r>
          </w:p>
        </w:tc>
        <w:tc>
          <w:tcPr>
            <w:tcW w:w="3850" w:type="dxa"/>
          </w:tcPr>
          <w:p w:rsidR="00D90B42" w:rsidRDefault="00366450" w:rsidP="00C774F8">
            <w:pPr>
              <w:rPr>
                <w:b/>
                <w:sz w:val="18"/>
                <w:szCs w:val="18"/>
              </w:rPr>
            </w:pPr>
            <w:r>
              <w:rPr>
                <w:b/>
                <w:sz w:val="18"/>
                <w:szCs w:val="18"/>
              </w:rPr>
              <w:t xml:space="preserve">Retrieval: </w:t>
            </w:r>
          </w:p>
          <w:p w:rsidR="00366450" w:rsidRDefault="00366450" w:rsidP="00C774F8">
            <w:pPr>
              <w:rPr>
                <w:b/>
                <w:sz w:val="18"/>
                <w:szCs w:val="18"/>
              </w:rPr>
            </w:pPr>
          </w:p>
          <w:p w:rsidR="00366450" w:rsidRPr="00366450" w:rsidRDefault="00366450" w:rsidP="00C774F8">
            <w:pPr>
              <w:rPr>
                <w:b/>
                <w:sz w:val="18"/>
                <w:szCs w:val="18"/>
                <w:u w:val="single"/>
              </w:rPr>
            </w:pPr>
            <w:r w:rsidRPr="00366450">
              <w:rPr>
                <w:b/>
                <w:sz w:val="18"/>
                <w:szCs w:val="18"/>
              </w:rPr>
              <w:t xml:space="preserve">Students are using their knowledge of the skill to assess the effectiveness of a peer performance. They should be encouraged to use </w:t>
            </w:r>
            <w:r w:rsidRPr="00366450">
              <w:rPr>
                <w:b/>
                <w:sz w:val="18"/>
                <w:szCs w:val="18"/>
                <w:u w:val="single"/>
              </w:rPr>
              <w:t>WWW. EBI</w:t>
            </w:r>
          </w:p>
          <w:p w:rsidR="00366450" w:rsidRPr="00366450" w:rsidRDefault="00366450" w:rsidP="00C774F8">
            <w:pPr>
              <w:rPr>
                <w:b/>
                <w:sz w:val="18"/>
                <w:szCs w:val="18"/>
              </w:rPr>
            </w:pPr>
          </w:p>
          <w:p w:rsidR="00366450" w:rsidRPr="00366450" w:rsidRDefault="00366450" w:rsidP="00C774F8">
            <w:pPr>
              <w:rPr>
                <w:sz w:val="18"/>
                <w:szCs w:val="18"/>
              </w:rPr>
            </w:pPr>
            <w:r w:rsidRPr="00366450">
              <w:rPr>
                <w:b/>
                <w:sz w:val="18"/>
                <w:szCs w:val="18"/>
              </w:rPr>
              <w:t xml:space="preserve"> Application of knowledge to peer assess</w:t>
            </w:r>
            <w:r>
              <w:rPr>
                <w:sz w:val="18"/>
                <w:szCs w:val="18"/>
              </w:rPr>
              <w:t>.</w:t>
            </w:r>
          </w:p>
        </w:tc>
      </w:tr>
      <w:tr w:rsidR="00366450" w:rsidRPr="00ED5998" w:rsidTr="008965D7">
        <w:trPr>
          <w:trHeight w:val="2197"/>
        </w:trPr>
        <w:tc>
          <w:tcPr>
            <w:tcW w:w="812" w:type="dxa"/>
            <w:vAlign w:val="center"/>
          </w:tcPr>
          <w:p w:rsidR="0088172A" w:rsidRPr="00ED5998" w:rsidRDefault="005C3A32" w:rsidP="00643AD0">
            <w:pPr>
              <w:jc w:val="center"/>
              <w:rPr>
                <w:sz w:val="18"/>
                <w:szCs w:val="18"/>
              </w:rPr>
            </w:pPr>
            <w:r w:rsidRPr="00ED5998">
              <w:rPr>
                <w:sz w:val="18"/>
                <w:szCs w:val="18"/>
              </w:rPr>
              <w:t>2</w:t>
            </w:r>
          </w:p>
        </w:tc>
        <w:tc>
          <w:tcPr>
            <w:tcW w:w="1225" w:type="dxa"/>
            <w:vAlign w:val="center"/>
          </w:tcPr>
          <w:p w:rsidR="0088172A" w:rsidRDefault="005C3A32" w:rsidP="005C3A32">
            <w:pPr>
              <w:jc w:val="center"/>
              <w:rPr>
                <w:sz w:val="18"/>
                <w:szCs w:val="18"/>
              </w:rPr>
            </w:pPr>
            <w:r w:rsidRPr="00ED5998">
              <w:rPr>
                <w:sz w:val="18"/>
                <w:szCs w:val="18"/>
              </w:rPr>
              <w:t>Serving</w:t>
            </w:r>
          </w:p>
          <w:p w:rsidR="00973D7B" w:rsidRPr="00ED5998" w:rsidRDefault="00973D7B" w:rsidP="005C3A32">
            <w:pPr>
              <w:jc w:val="center"/>
              <w:rPr>
                <w:sz w:val="18"/>
                <w:szCs w:val="18"/>
              </w:rPr>
            </w:pPr>
            <w:r>
              <w:rPr>
                <w:sz w:val="18"/>
                <w:szCs w:val="18"/>
              </w:rPr>
              <w:t>(rules)</w:t>
            </w:r>
          </w:p>
        </w:tc>
        <w:tc>
          <w:tcPr>
            <w:tcW w:w="1719" w:type="dxa"/>
            <w:vAlign w:val="center"/>
          </w:tcPr>
          <w:p w:rsidR="0088172A" w:rsidRPr="00ED5998" w:rsidRDefault="00D171C2" w:rsidP="00D171C2">
            <w:pPr>
              <w:jc w:val="center"/>
              <w:rPr>
                <w:sz w:val="18"/>
                <w:szCs w:val="18"/>
              </w:rPr>
            </w:pPr>
            <w:r w:rsidRPr="00ED5998">
              <w:rPr>
                <w:sz w:val="18"/>
                <w:szCs w:val="18"/>
              </w:rPr>
              <w:t>To know the teaching points of the serving and to demonstrate this is practice and competitive situations</w:t>
            </w:r>
          </w:p>
        </w:tc>
        <w:tc>
          <w:tcPr>
            <w:tcW w:w="3000" w:type="dxa"/>
          </w:tcPr>
          <w:p w:rsidR="00264D77" w:rsidRPr="00264D77" w:rsidRDefault="00264D77" w:rsidP="00264D77">
            <w:pPr>
              <w:rPr>
                <w:sz w:val="18"/>
                <w:szCs w:val="18"/>
              </w:rPr>
            </w:pPr>
            <w:r w:rsidRPr="00264D77">
              <w:rPr>
                <w:sz w:val="18"/>
                <w:szCs w:val="18"/>
              </w:rPr>
              <w:t>Stand behind white line along hand/bat</w:t>
            </w:r>
          </w:p>
          <w:p w:rsidR="00264D77" w:rsidRPr="00264D77" w:rsidRDefault="00264D77" w:rsidP="00264D77">
            <w:pPr>
              <w:pStyle w:val="ListParagraph"/>
              <w:numPr>
                <w:ilvl w:val="0"/>
                <w:numId w:val="18"/>
              </w:numPr>
              <w:spacing w:after="0" w:line="240" w:lineRule="auto"/>
              <w:rPr>
                <w:sz w:val="18"/>
                <w:szCs w:val="18"/>
              </w:rPr>
            </w:pPr>
            <w:r w:rsidRPr="00264D77">
              <w:rPr>
                <w:sz w:val="18"/>
                <w:szCs w:val="18"/>
              </w:rPr>
              <w:t>Open palm with ball displayed to opponent</w:t>
            </w:r>
          </w:p>
          <w:p w:rsidR="00264D77" w:rsidRPr="00264D77" w:rsidRDefault="00264D77" w:rsidP="00264D77">
            <w:pPr>
              <w:pStyle w:val="ListParagraph"/>
              <w:numPr>
                <w:ilvl w:val="0"/>
                <w:numId w:val="18"/>
              </w:numPr>
              <w:spacing w:after="0" w:line="240" w:lineRule="auto"/>
              <w:rPr>
                <w:sz w:val="18"/>
                <w:szCs w:val="18"/>
              </w:rPr>
            </w:pPr>
            <w:r w:rsidRPr="00264D77">
              <w:rPr>
                <w:sz w:val="18"/>
                <w:szCs w:val="18"/>
              </w:rPr>
              <w:t>Toss ball up</w:t>
            </w:r>
          </w:p>
          <w:p w:rsidR="00264D77" w:rsidRPr="00264D77" w:rsidRDefault="00264D77" w:rsidP="00264D77">
            <w:pPr>
              <w:pStyle w:val="ListParagraph"/>
              <w:numPr>
                <w:ilvl w:val="0"/>
                <w:numId w:val="18"/>
              </w:numPr>
              <w:spacing w:after="0" w:line="240" w:lineRule="auto"/>
              <w:rPr>
                <w:sz w:val="18"/>
                <w:szCs w:val="18"/>
              </w:rPr>
            </w:pPr>
            <w:r w:rsidRPr="00264D77">
              <w:rPr>
                <w:sz w:val="18"/>
                <w:szCs w:val="18"/>
              </w:rPr>
              <w:t>Eyes on the ball</w:t>
            </w:r>
          </w:p>
          <w:p w:rsidR="0088172A" w:rsidRPr="00264D77" w:rsidRDefault="00264D77" w:rsidP="00264D77">
            <w:pPr>
              <w:rPr>
                <w:sz w:val="18"/>
                <w:szCs w:val="18"/>
                <w:highlight w:val="magenta"/>
              </w:rPr>
            </w:pPr>
            <w:r>
              <w:rPr>
                <w:sz w:val="18"/>
                <w:szCs w:val="18"/>
              </w:rPr>
              <w:t xml:space="preserve">         </w:t>
            </w:r>
            <w:r w:rsidRPr="00264D77">
              <w:rPr>
                <w:sz w:val="18"/>
                <w:szCs w:val="18"/>
              </w:rPr>
              <w:t>5-</w:t>
            </w:r>
            <w:r>
              <w:rPr>
                <w:sz w:val="18"/>
                <w:szCs w:val="18"/>
              </w:rPr>
              <w:t xml:space="preserve">    </w:t>
            </w:r>
            <w:r w:rsidRPr="00264D77">
              <w:rPr>
                <w:sz w:val="18"/>
                <w:szCs w:val="18"/>
              </w:rPr>
              <w:t xml:space="preserve">Extend arm contacting the </w:t>
            </w:r>
            <w:r>
              <w:rPr>
                <w:sz w:val="18"/>
                <w:szCs w:val="18"/>
              </w:rPr>
              <w:t xml:space="preserve">      </w:t>
            </w:r>
            <w:r w:rsidR="00DE2489">
              <w:rPr>
                <w:sz w:val="18"/>
                <w:szCs w:val="18"/>
              </w:rPr>
              <w:t xml:space="preserve">  </w:t>
            </w:r>
            <w:r w:rsidRPr="00264D77">
              <w:rPr>
                <w:sz w:val="18"/>
                <w:szCs w:val="18"/>
              </w:rPr>
              <w:t>ball bouncing it on your side of the table then your opponent’s side.</w:t>
            </w:r>
          </w:p>
        </w:tc>
        <w:tc>
          <w:tcPr>
            <w:tcW w:w="3423" w:type="dxa"/>
          </w:tcPr>
          <w:p w:rsidR="00BC1CE3" w:rsidRPr="00973D7B" w:rsidRDefault="00DE2489" w:rsidP="00DE2489">
            <w:pPr>
              <w:pStyle w:val="ListParagraph"/>
              <w:spacing w:after="0" w:line="240" w:lineRule="auto"/>
              <w:rPr>
                <w:b/>
                <w:color w:val="FF0000"/>
                <w:sz w:val="18"/>
                <w:szCs w:val="18"/>
              </w:rPr>
            </w:pPr>
            <w:r>
              <w:rPr>
                <w:b/>
                <w:noProof/>
                <w:color w:val="FF0000"/>
                <w:sz w:val="18"/>
                <w:szCs w:val="18"/>
              </w:rPr>
              <w:drawing>
                <wp:inline distT="0" distB="0" distL="0" distR="0" wp14:anchorId="63A9C5E5">
                  <wp:extent cx="1444625" cy="1341120"/>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44625" cy="1341120"/>
                          </a:xfrm>
                          <a:prstGeom prst="rect">
                            <a:avLst/>
                          </a:prstGeom>
                          <a:noFill/>
                        </pic:spPr>
                      </pic:pic>
                    </a:graphicData>
                  </a:graphic>
                </wp:inline>
              </w:drawing>
            </w:r>
          </w:p>
        </w:tc>
        <w:tc>
          <w:tcPr>
            <w:tcW w:w="3850" w:type="dxa"/>
          </w:tcPr>
          <w:p w:rsidR="00366450" w:rsidRPr="00366450" w:rsidRDefault="00366450" w:rsidP="00366450">
            <w:pPr>
              <w:rPr>
                <w:b/>
                <w:sz w:val="18"/>
                <w:szCs w:val="18"/>
              </w:rPr>
            </w:pPr>
            <w:r w:rsidRPr="00366450">
              <w:rPr>
                <w:b/>
                <w:sz w:val="18"/>
                <w:szCs w:val="18"/>
              </w:rPr>
              <w:t xml:space="preserve">Retrieval: </w:t>
            </w:r>
          </w:p>
          <w:p w:rsidR="00366450" w:rsidRPr="00366450" w:rsidRDefault="00366450" w:rsidP="00366450">
            <w:pPr>
              <w:rPr>
                <w:b/>
                <w:sz w:val="18"/>
                <w:szCs w:val="18"/>
              </w:rPr>
            </w:pPr>
          </w:p>
          <w:p w:rsidR="00366450" w:rsidRPr="00366450" w:rsidRDefault="00366450" w:rsidP="00366450">
            <w:pPr>
              <w:rPr>
                <w:b/>
                <w:sz w:val="18"/>
                <w:szCs w:val="18"/>
              </w:rPr>
            </w:pPr>
            <w:r w:rsidRPr="00366450">
              <w:rPr>
                <w:b/>
                <w:sz w:val="18"/>
                <w:szCs w:val="18"/>
              </w:rPr>
              <w:t>Students are using their knowledge of the skill to assess the effectiveness of a peer performance. They should be encouraged to use WWW. EBI</w:t>
            </w:r>
          </w:p>
          <w:p w:rsidR="00366450" w:rsidRPr="00366450" w:rsidRDefault="00366450" w:rsidP="00366450">
            <w:pPr>
              <w:rPr>
                <w:b/>
                <w:sz w:val="18"/>
                <w:szCs w:val="18"/>
              </w:rPr>
            </w:pPr>
          </w:p>
          <w:p w:rsidR="0088172A" w:rsidRPr="00ED5998" w:rsidRDefault="00366450" w:rsidP="00366450">
            <w:pPr>
              <w:rPr>
                <w:b/>
                <w:sz w:val="18"/>
                <w:szCs w:val="18"/>
              </w:rPr>
            </w:pPr>
            <w:r w:rsidRPr="00366450">
              <w:rPr>
                <w:b/>
                <w:sz w:val="18"/>
                <w:szCs w:val="18"/>
              </w:rPr>
              <w:t xml:space="preserve"> Application of knowledge to peer assess</w:t>
            </w:r>
          </w:p>
        </w:tc>
      </w:tr>
      <w:tr w:rsidR="00366450" w:rsidRPr="00ED5998" w:rsidTr="008965D7">
        <w:trPr>
          <w:trHeight w:val="2197"/>
        </w:trPr>
        <w:tc>
          <w:tcPr>
            <w:tcW w:w="812" w:type="dxa"/>
            <w:vAlign w:val="center"/>
          </w:tcPr>
          <w:p w:rsidR="00DD7169" w:rsidRPr="00ED5998" w:rsidRDefault="005C3A32" w:rsidP="00643AD0">
            <w:pPr>
              <w:jc w:val="center"/>
              <w:rPr>
                <w:sz w:val="18"/>
                <w:szCs w:val="18"/>
              </w:rPr>
            </w:pPr>
            <w:r w:rsidRPr="00ED5998">
              <w:rPr>
                <w:sz w:val="18"/>
                <w:szCs w:val="18"/>
              </w:rPr>
              <w:t>3</w:t>
            </w:r>
          </w:p>
        </w:tc>
        <w:tc>
          <w:tcPr>
            <w:tcW w:w="1225" w:type="dxa"/>
            <w:vAlign w:val="center"/>
          </w:tcPr>
          <w:p w:rsidR="00DD7169" w:rsidRPr="00ED5998" w:rsidRDefault="005C3A32" w:rsidP="00643AD0">
            <w:pPr>
              <w:jc w:val="center"/>
              <w:rPr>
                <w:sz w:val="18"/>
                <w:szCs w:val="18"/>
              </w:rPr>
            </w:pPr>
            <w:r w:rsidRPr="00ED5998">
              <w:rPr>
                <w:sz w:val="18"/>
                <w:szCs w:val="18"/>
              </w:rPr>
              <w:t>Forehand Push</w:t>
            </w:r>
          </w:p>
        </w:tc>
        <w:tc>
          <w:tcPr>
            <w:tcW w:w="1719" w:type="dxa"/>
            <w:vAlign w:val="center"/>
          </w:tcPr>
          <w:p w:rsidR="00DD7169" w:rsidRPr="00ED5998" w:rsidRDefault="00D171C2" w:rsidP="00D171C2">
            <w:pPr>
              <w:jc w:val="center"/>
              <w:rPr>
                <w:sz w:val="18"/>
                <w:szCs w:val="18"/>
              </w:rPr>
            </w:pPr>
            <w:r w:rsidRPr="00ED5998">
              <w:rPr>
                <w:sz w:val="18"/>
                <w:szCs w:val="18"/>
              </w:rPr>
              <w:t>To know the teaching points of the forehand push and to demonstrate this is practice and competitive situations</w:t>
            </w:r>
          </w:p>
        </w:tc>
        <w:tc>
          <w:tcPr>
            <w:tcW w:w="3000" w:type="dxa"/>
          </w:tcPr>
          <w:p w:rsidR="00264D77" w:rsidRPr="00264D77" w:rsidRDefault="00264D77" w:rsidP="00264D77">
            <w:pPr>
              <w:pStyle w:val="ListParagraph"/>
              <w:numPr>
                <w:ilvl w:val="0"/>
                <w:numId w:val="19"/>
              </w:numPr>
              <w:spacing w:after="0" w:line="240" w:lineRule="auto"/>
              <w:rPr>
                <w:sz w:val="18"/>
                <w:szCs w:val="18"/>
              </w:rPr>
            </w:pPr>
            <w:r w:rsidRPr="00264D77">
              <w:rPr>
                <w:sz w:val="18"/>
                <w:szCs w:val="18"/>
              </w:rPr>
              <w:t>Have your body in the ready position</w:t>
            </w:r>
          </w:p>
          <w:p w:rsidR="00264D77" w:rsidRPr="00264D77" w:rsidRDefault="00264D77" w:rsidP="00264D77">
            <w:pPr>
              <w:pStyle w:val="ListParagraph"/>
              <w:numPr>
                <w:ilvl w:val="0"/>
                <w:numId w:val="19"/>
              </w:numPr>
              <w:spacing w:after="0" w:line="240" w:lineRule="auto"/>
              <w:rPr>
                <w:sz w:val="18"/>
                <w:szCs w:val="18"/>
              </w:rPr>
            </w:pPr>
            <w:r w:rsidRPr="00264D77">
              <w:rPr>
                <w:sz w:val="18"/>
                <w:szCs w:val="18"/>
              </w:rPr>
              <w:t>Bat facing slightly towards the sky</w:t>
            </w:r>
          </w:p>
          <w:p w:rsidR="00264D77" w:rsidRPr="00264D77" w:rsidRDefault="00264D77" w:rsidP="00264D77">
            <w:pPr>
              <w:pStyle w:val="ListParagraph"/>
              <w:numPr>
                <w:ilvl w:val="0"/>
                <w:numId w:val="19"/>
              </w:numPr>
              <w:spacing w:after="0" w:line="240" w:lineRule="auto"/>
              <w:rPr>
                <w:sz w:val="18"/>
                <w:szCs w:val="18"/>
              </w:rPr>
            </w:pPr>
            <w:r w:rsidRPr="00264D77">
              <w:rPr>
                <w:sz w:val="18"/>
                <w:szCs w:val="18"/>
              </w:rPr>
              <w:t>Keep wrist still</w:t>
            </w:r>
          </w:p>
          <w:p w:rsidR="00DD7169" w:rsidRPr="00264D77" w:rsidRDefault="00264D77" w:rsidP="00264D77">
            <w:pPr>
              <w:rPr>
                <w:sz w:val="18"/>
                <w:szCs w:val="18"/>
                <w:highlight w:val="magenta"/>
              </w:rPr>
            </w:pPr>
            <w:r>
              <w:rPr>
                <w:sz w:val="18"/>
                <w:szCs w:val="18"/>
              </w:rPr>
              <w:t xml:space="preserve">         </w:t>
            </w:r>
            <w:r w:rsidRPr="00264D77">
              <w:rPr>
                <w:sz w:val="18"/>
                <w:szCs w:val="18"/>
              </w:rPr>
              <w:t>4-</w:t>
            </w:r>
            <w:r>
              <w:rPr>
                <w:sz w:val="18"/>
                <w:szCs w:val="18"/>
              </w:rPr>
              <w:t xml:space="preserve"> </w:t>
            </w:r>
            <w:r w:rsidRPr="00264D77">
              <w:rPr>
                <w:sz w:val="18"/>
                <w:szCs w:val="18"/>
              </w:rPr>
              <w:t>Extend the arm at the elbow</w:t>
            </w:r>
          </w:p>
        </w:tc>
        <w:tc>
          <w:tcPr>
            <w:tcW w:w="3423" w:type="dxa"/>
          </w:tcPr>
          <w:p w:rsidR="00DE2489" w:rsidRPr="00DE2489" w:rsidRDefault="00DE2489" w:rsidP="00DE2489">
            <w:pPr>
              <w:pStyle w:val="ListParagraph"/>
              <w:spacing w:after="0" w:line="240" w:lineRule="auto"/>
              <w:rPr>
                <w:sz w:val="18"/>
                <w:szCs w:val="18"/>
              </w:rPr>
            </w:pPr>
            <w:r w:rsidRPr="00DE2489">
              <w:rPr>
                <w:sz w:val="18"/>
                <w:szCs w:val="18"/>
              </w:rPr>
              <w:t>-</w:t>
            </w:r>
            <w:r w:rsidRPr="00DE2489">
              <w:rPr>
                <w:sz w:val="18"/>
                <w:szCs w:val="18"/>
              </w:rPr>
              <w:tab/>
              <w:t>Target Game – Students have to perform isolated shots towards 3/5 targets (pieces of paper) if successful at hitting them they collect a point.</w:t>
            </w:r>
          </w:p>
          <w:p w:rsidR="00BC1CE3" w:rsidRPr="00BC1CE3" w:rsidRDefault="00DE2489" w:rsidP="00DE2489">
            <w:pPr>
              <w:pStyle w:val="ListParagraph"/>
              <w:spacing w:after="0" w:line="240" w:lineRule="auto"/>
              <w:rPr>
                <w:sz w:val="18"/>
                <w:szCs w:val="18"/>
              </w:rPr>
            </w:pPr>
            <w:r w:rsidRPr="00DE2489">
              <w:rPr>
                <w:sz w:val="18"/>
                <w:szCs w:val="18"/>
              </w:rPr>
              <w:t>-</w:t>
            </w:r>
            <w:r w:rsidRPr="00DE2489">
              <w:rPr>
                <w:sz w:val="18"/>
                <w:szCs w:val="18"/>
              </w:rPr>
              <w:tab/>
              <w:t>Continuous Rally – Students will perform a continuous rally with their partner and count how many shots they can do consecutively.</w:t>
            </w:r>
          </w:p>
        </w:tc>
        <w:tc>
          <w:tcPr>
            <w:tcW w:w="3850" w:type="dxa"/>
          </w:tcPr>
          <w:p w:rsidR="00366450" w:rsidRPr="00366450" w:rsidRDefault="00366450" w:rsidP="00366450">
            <w:pPr>
              <w:rPr>
                <w:b/>
                <w:sz w:val="18"/>
                <w:szCs w:val="18"/>
              </w:rPr>
            </w:pPr>
            <w:r w:rsidRPr="00366450">
              <w:rPr>
                <w:b/>
                <w:sz w:val="18"/>
                <w:szCs w:val="18"/>
              </w:rPr>
              <w:t xml:space="preserve">Retrieval: </w:t>
            </w:r>
          </w:p>
          <w:p w:rsidR="00366450" w:rsidRPr="00366450" w:rsidRDefault="00366450" w:rsidP="00366450">
            <w:pPr>
              <w:rPr>
                <w:b/>
                <w:sz w:val="18"/>
                <w:szCs w:val="18"/>
              </w:rPr>
            </w:pPr>
          </w:p>
          <w:p w:rsidR="00366450" w:rsidRPr="00366450" w:rsidRDefault="00366450" w:rsidP="00366450">
            <w:pPr>
              <w:rPr>
                <w:b/>
                <w:sz w:val="18"/>
                <w:szCs w:val="18"/>
              </w:rPr>
            </w:pPr>
            <w:r w:rsidRPr="00366450">
              <w:rPr>
                <w:b/>
                <w:sz w:val="18"/>
                <w:szCs w:val="18"/>
              </w:rPr>
              <w:t>Students are using their knowledge of the skill to assess the effectiveness of a peer performance. They should be encouraged to use WWW. EBI</w:t>
            </w:r>
          </w:p>
          <w:p w:rsidR="00366450" w:rsidRPr="00366450" w:rsidRDefault="00366450" w:rsidP="00366450">
            <w:pPr>
              <w:rPr>
                <w:b/>
                <w:sz w:val="18"/>
                <w:szCs w:val="18"/>
              </w:rPr>
            </w:pPr>
          </w:p>
          <w:p w:rsidR="00DC6809" w:rsidRPr="00366450" w:rsidRDefault="00366450" w:rsidP="00366450">
            <w:pPr>
              <w:rPr>
                <w:b/>
                <w:sz w:val="18"/>
                <w:szCs w:val="18"/>
              </w:rPr>
            </w:pPr>
            <w:r w:rsidRPr="00366450">
              <w:rPr>
                <w:b/>
                <w:sz w:val="18"/>
                <w:szCs w:val="18"/>
              </w:rPr>
              <w:t xml:space="preserve"> Application of knowledge to peer assess</w:t>
            </w:r>
          </w:p>
        </w:tc>
      </w:tr>
      <w:tr w:rsidR="00366450" w:rsidRPr="00ED5998" w:rsidTr="008965D7">
        <w:trPr>
          <w:trHeight w:val="2197"/>
        </w:trPr>
        <w:tc>
          <w:tcPr>
            <w:tcW w:w="812" w:type="dxa"/>
            <w:vAlign w:val="center"/>
          </w:tcPr>
          <w:p w:rsidR="0003642C" w:rsidRPr="00ED5998" w:rsidRDefault="005C3A32" w:rsidP="00643AD0">
            <w:pPr>
              <w:jc w:val="center"/>
              <w:rPr>
                <w:sz w:val="18"/>
                <w:szCs w:val="18"/>
              </w:rPr>
            </w:pPr>
            <w:r w:rsidRPr="00ED5998">
              <w:rPr>
                <w:sz w:val="18"/>
                <w:szCs w:val="18"/>
              </w:rPr>
              <w:lastRenderedPageBreak/>
              <w:t>4</w:t>
            </w:r>
          </w:p>
        </w:tc>
        <w:tc>
          <w:tcPr>
            <w:tcW w:w="1225" w:type="dxa"/>
            <w:vAlign w:val="center"/>
          </w:tcPr>
          <w:p w:rsidR="0003642C" w:rsidRPr="00ED5998" w:rsidRDefault="005C3A32" w:rsidP="00643AD0">
            <w:pPr>
              <w:jc w:val="center"/>
              <w:rPr>
                <w:sz w:val="18"/>
                <w:szCs w:val="18"/>
              </w:rPr>
            </w:pPr>
            <w:r w:rsidRPr="00ED5998">
              <w:rPr>
                <w:sz w:val="18"/>
                <w:szCs w:val="18"/>
              </w:rPr>
              <w:t>Forehand Drive</w:t>
            </w:r>
          </w:p>
        </w:tc>
        <w:tc>
          <w:tcPr>
            <w:tcW w:w="1719" w:type="dxa"/>
            <w:vAlign w:val="center"/>
          </w:tcPr>
          <w:p w:rsidR="0003642C" w:rsidRPr="00ED5998" w:rsidRDefault="00D171C2" w:rsidP="00D171C2">
            <w:pPr>
              <w:jc w:val="center"/>
              <w:rPr>
                <w:sz w:val="18"/>
                <w:szCs w:val="18"/>
              </w:rPr>
            </w:pPr>
            <w:r w:rsidRPr="00ED5998">
              <w:rPr>
                <w:sz w:val="18"/>
                <w:szCs w:val="18"/>
              </w:rPr>
              <w:t>To know the teaching points of the forehand drive and to demonstrate this is practice and competitive situations</w:t>
            </w:r>
          </w:p>
        </w:tc>
        <w:tc>
          <w:tcPr>
            <w:tcW w:w="3000" w:type="dxa"/>
          </w:tcPr>
          <w:p w:rsidR="00DE2489" w:rsidRPr="00DE2489" w:rsidRDefault="00DE2489" w:rsidP="00DE2489">
            <w:pPr>
              <w:pStyle w:val="ListParagraph"/>
              <w:numPr>
                <w:ilvl w:val="0"/>
                <w:numId w:val="20"/>
              </w:numPr>
              <w:spacing w:after="0" w:line="240" w:lineRule="auto"/>
              <w:rPr>
                <w:sz w:val="18"/>
                <w:szCs w:val="18"/>
              </w:rPr>
            </w:pPr>
            <w:r w:rsidRPr="00DE2489">
              <w:rPr>
                <w:sz w:val="18"/>
                <w:szCs w:val="18"/>
              </w:rPr>
              <w:t>Body shape is side on</w:t>
            </w:r>
          </w:p>
          <w:p w:rsidR="00DE2489" w:rsidRPr="00DE2489" w:rsidRDefault="00DE2489" w:rsidP="00DE2489">
            <w:pPr>
              <w:pStyle w:val="ListParagraph"/>
              <w:numPr>
                <w:ilvl w:val="0"/>
                <w:numId w:val="20"/>
              </w:numPr>
              <w:spacing w:after="0" w:line="240" w:lineRule="auto"/>
              <w:rPr>
                <w:sz w:val="18"/>
                <w:szCs w:val="18"/>
              </w:rPr>
            </w:pPr>
            <w:r w:rsidRPr="00DE2489">
              <w:rPr>
                <w:sz w:val="18"/>
                <w:szCs w:val="18"/>
              </w:rPr>
              <w:t>Bat starts next to the body at hip height</w:t>
            </w:r>
          </w:p>
          <w:p w:rsidR="00DE2489" w:rsidRPr="00DE2489" w:rsidRDefault="00DE2489" w:rsidP="00DE2489">
            <w:pPr>
              <w:pStyle w:val="ListParagraph"/>
              <w:numPr>
                <w:ilvl w:val="0"/>
                <w:numId w:val="20"/>
              </w:numPr>
              <w:spacing w:after="0" w:line="240" w:lineRule="auto"/>
              <w:rPr>
                <w:sz w:val="18"/>
                <w:szCs w:val="18"/>
              </w:rPr>
            </w:pPr>
            <w:r w:rsidRPr="00DE2489">
              <w:rPr>
                <w:sz w:val="18"/>
                <w:szCs w:val="18"/>
              </w:rPr>
              <w:t>Keep a flat bat (facing down)</w:t>
            </w:r>
          </w:p>
          <w:p w:rsidR="0003642C" w:rsidRPr="00DE2489" w:rsidRDefault="00DE2489" w:rsidP="00DE2489">
            <w:pPr>
              <w:rPr>
                <w:sz w:val="18"/>
                <w:szCs w:val="18"/>
                <w:highlight w:val="magenta"/>
              </w:rPr>
            </w:pPr>
            <w:r>
              <w:rPr>
                <w:sz w:val="18"/>
                <w:szCs w:val="18"/>
              </w:rPr>
              <w:t xml:space="preserve">         </w:t>
            </w:r>
            <w:r w:rsidRPr="00DE2489">
              <w:rPr>
                <w:sz w:val="18"/>
                <w:szCs w:val="18"/>
              </w:rPr>
              <w:t>4-</w:t>
            </w:r>
            <w:r>
              <w:rPr>
                <w:sz w:val="18"/>
                <w:szCs w:val="18"/>
              </w:rPr>
              <w:t xml:space="preserve">     </w:t>
            </w:r>
            <w:r w:rsidRPr="00DE2489">
              <w:rPr>
                <w:sz w:val="18"/>
                <w:szCs w:val="18"/>
              </w:rPr>
              <w:t xml:space="preserve">Push bat away from the </w:t>
            </w:r>
            <w:r>
              <w:rPr>
                <w:sz w:val="18"/>
                <w:szCs w:val="18"/>
              </w:rPr>
              <w:t xml:space="preserve">     </w:t>
            </w:r>
            <w:r w:rsidRPr="00DE2489">
              <w:rPr>
                <w:sz w:val="18"/>
                <w:szCs w:val="18"/>
              </w:rPr>
              <w:t>body</w:t>
            </w:r>
          </w:p>
        </w:tc>
        <w:tc>
          <w:tcPr>
            <w:tcW w:w="3423" w:type="dxa"/>
          </w:tcPr>
          <w:p w:rsidR="00D24676" w:rsidRPr="00DE2489" w:rsidRDefault="00DE2489" w:rsidP="00DE2489">
            <w:pPr>
              <w:rPr>
                <w:b/>
                <w:color w:val="FF0000"/>
                <w:sz w:val="18"/>
                <w:szCs w:val="18"/>
              </w:rPr>
            </w:pPr>
            <w:r>
              <w:rPr>
                <w:b/>
                <w:noProof/>
                <w:color w:val="FF0000"/>
                <w:sz w:val="18"/>
                <w:szCs w:val="18"/>
              </w:rPr>
              <w:drawing>
                <wp:inline distT="0" distB="0" distL="0" distR="0" wp14:anchorId="1B84577F">
                  <wp:extent cx="1621790" cy="16217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1621790"/>
                          </a:xfrm>
                          <a:prstGeom prst="rect">
                            <a:avLst/>
                          </a:prstGeom>
                          <a:noFill/>
                        </pic:spPr>
                      </pic:pic>
                    </a:graphicData>
                  </a:graphic>
                </wp:inline>
              </w:drawing>
            </w:r>
          </w:p>
        </w:tc>
        <w:tc>
          <w:tcPr>
            <w:tcW w:w="3850" w:type="dxa"/>
          </w:tcPr>
          <w:p w:rsidR="00366450" w:rsidRPr="00366450" w:rsidRDefault="00366450" w:rsidP="00366450">
            <w:pPr>
              <w:rPr>
                <w:b/>
                <w:sz w:val="18"/>
                <w:szCs w:val="18"/>
              </w:rPr>
            </w:pPr>
            <w:r w:rsidRPr="00366450">
              <w:rPr>
                <w:b/>
                <w:sz w:val="18"/>
                <w:szCs w:val="18"/>
              </w:rPr>
              <w:t xml:space="preserve">Retrieval: </w:t>
            </w:r>
          </w:p>
          <w:p w:rsidR="00366450" w:rsidRPr="00366450" w:rsidRDefault="00366450" w:rsidP="00366450">
            <w:pPr>
              <w:rPr>
                <w:b/>
                <w:sz w:val="18"/>
                <w:szCs w:val="18"/>
              </w:rPr>
            </w:pPr>
          </w:p>
          <w:p w:rsidR="00366450" w:rsidRPr="00366450" w:rsidRDefault="00366450" w:rsidP="00366450">
            <w:pPr>
              <w:rPr>
                <w:b/>
                <w:sz w:val="18"/>
                <w:szCs w:val="18"/>
              </w:rPr>
            </w:pPr>
            <w:r w:rsidRPr="00366450">
              <w:rPr>
                <w:b/>
                <w:sz w:val="18"/>
                <w:szCs w:val="18"/>
              </w:rPr>
              <w:t>Students are using their knowledge of the skill to assess the effectiveness of a peer performance. They should be encouraged to use WWW. EBI</w:t>
            </w:r>
          </w:p>
          <w:p w:rsidR="00366450" w:rsidRPr="00366450" w:rsidRDefault="00366450" w:rsidP="00366450">
            <w:pPr>
              <w:rPr>
                <w:b/>
                <w:sz w:val="18"/>
                <w:szCs w:val="18"/>
              </w:rPr>
            </w:pPr>
          </w:p>
          <w:p w:rsidR="0003642C" w:rsidRPr="00ED5998" w:rsidRDefault="00366450" w:rsidP="00366450">
            <w:pPr>
              <w:rPr>
                <w:b/>
                <w:sz w:val="18"/>
                <w:szCs w:val="18"/>
              </w:rPr>
            </w:pPr>
            <w:r w:rsidRPr="00366450">
              <w:rPr>
                <w:b/>
                <w:sz w:val="18"/>
                <w:szCs w:val="18"/>
              </w:rPr>
              <w:t xml:space="preserve"> Application of knowledge to peer assess</w:t>
            </w:r>
          </w:p>
        </w:tc>
      </w:tr>
      <w:tr w:rsidR="00366450" w:rsidRPr="00ED5998" w:rsidTr="008965D7">
        <w:trPr>
          <w:trHeight w:val="2197"/>
        </w:trPr>
        <w:tc>
          <w:tcPr>
            <w:tcW w:w="812" w:type="dxa"/>
            <w:vAlign w:val="center"/>
          </w:tcPr>
          <w:p w:rsidR="005C3A32" w:rsidRPr="00ED5998" w:rsidRDefault="005C3A32" w:rsidP="005C3A32">
            <w:pPr>
              <w:jc w:val="center"/>
              <w:rPr>
                <w:sz w:val="18"/>
                <w:szCs w:val="18"/>
              </w:rPr>
            </w:pPr>
            <w:bookmarkStart w:id="1" w:name="_Hlk119418639"/>
            <w:r w:rsidRPr="00ED5998">
              <w:rPr>
                <w:sz w:val="18"/>
                <w:szCs w:val="18"/>
              </w:rPr>
              <w:t>5</w:t>
            </w:r>
          </w:p>
        </w:tc>
        <w:tc>
          <w:tcPr>
            <w:tcW w:w="1225" w:type="dxa"/>
            <w:vAlign w:val="center"/>
          </w:tcPr>
          <w:p w:rsidR="005C3A32" w:rsidRPr="00ED5998" w:rsidRDefault="005C3A32" w:rsidP="005C3A32">
            <w:pPr>
              <w:jc w:val="center"/>
              <w:rPr>
                <w:sz w:val="18"/>
                <w:szCs w:val="18"/>
              </w:rPr>
            </w:pPr>
            <w:r w:rsidRPr="00ED5998">
              <w:rPr>
                <w:sz w:val="18"/>
                <w:szCs w:val="18"/>
              </w:rPr>
              <w:t>Backhand Drive</w:t>
            </w:r>
          </w:p>
        </w:tc>
        <w:tc>
          <w:tcPr>
            <w:tcW w:w="1719" w:type="dxa"/>
            <w:vAlign w:val="center"/>
          </w:tcPr>
          <w:p w:rsidR="005C3A32" w:rsidRPr="00ED5998" w:rsidRDefault="00D171C2" w:rsidP="00D171C2">
            <w:pPr>
              <w:jc w:val="center"/>
              <w:rPr>
                <w:sz w:val="18"/>
                <w:szCs w:val="18"/>
              </w:rPr>
            </w:pPr>
            <w:r w:rsidRPr="00ED5998">
              <w:rPr>
                <w:sz w:val="18"/>
                <w:szCs w:val="18"/>
              </w:rPr>
              <w:t>To know the teaching points of the backhand drive and to demonstrate this is practice and competitive situations</w:t>
            </w:r>
          </w:p>
        </w:tc>
        <w:tc>
          <w:tcPr>
            <w:tcW w:w="3000" w:type="dxa"/>
          </w:tcPr>
          <w:p w:rsidR="00DE2489" w:rsidRPr="00DE2489" w:rsidRDefault="00DE2489" w:rsidP="00DE2489">
            <w:pPr>
              <w:pStyle w:val="ListParagraph"/>
              <w:numPr>
                <w:ilvl w:val="0"/>
                <w:numId w:val="21"/>
              </w:numPr>
              <w:spacing w:after="0" w:line="240" w:lineRule="auto"/>
              <w:rPr>
                <w:sz w:val="18"/>
                <w:szCs w:val="18"/>
              </w:rPr>
            </w:pPr>
            <w:r w:rsidRPr="00DE2489">
              <w:rPr>
                <w:sz w:val="18"/>
                <w:szCs w:val="18"/>
              </w:rPr>
              <w:t>Stand square to the table</w:t>
            </w:r>
          </w:p>
          <w:p w:rsidR="00DE2489" w:rsidRPr="00DE2489" w:rsidRDefault="00DE2489" w:rsidP="00DE2489">
            <w:pPr>
              <w:pStyle w:val="ListParagraph"/>
              <w:numPr>
                <w:ilvl w:val="0"/>
                <w:numId w:val="21"/>
              </w:numPr>
              <w:spacing w:after="0" w:line="240" w:lineRule="auto"/>
              <w:rPr>
                <w:sz w:val="18"/>
                <w:szCs w:val="18"/>
              </w:rPr>
            </w:pPr>
            <w:r w:rsidRPr="00DE2489">
              <w:rPr>
                <w:sz w:val="18"/>
                <w:szCs w:val="18"/>
              </w:rPr>
              <w:t>Start with the bat at your stomach</w:t>
            </w:r>
          </w:p>
          <w:p w:rsidR="00DE2489" w:rsidRPr="00DE2489" w:rsidRDefault="00DE2489" w:rsidP="00DE2489">
            <w:pPr>
              <w:pStyle w:val="ListParagraph"/>
              <w:numPr>
                <w:ilvl w:val="0"/>
                <w:numId w:val="21"/>
              </w:numPr>
              <w:spacing w:after="0" w:line="240" w:lineRule="auto"/>
              <w:rPr>
                <w:sz w:val="18"/>
                <w:szCs w:val="18"/>
              </w:rPr>
            </w:pPr>
            <w:r w:rsidRPr="00DE2489">
              <w:rPr>
                <w:sz w:val="18"/>
                <w:szCs w:val="18"/>
              </w:rPr>
              <w:t>Bat facing down</w:t>
            </w:r>
          </w:p>
          <w:p w:rsidR="00DE2489" w:rsidRPr="00DE2489" w:rsidRDefault="00DE2489" w:rsidP="00DE2489">
            <w:pPr>
              <w:pStyle w:val="ListParagraph"/>
              <w:numPr>
                <w:ilvl w:val="0"/>
                <w:numId w:val="21"/>
              </w:numPr>
              <w:spacing w:after="0" w:line="240" w:lineRule="auto"/>
              <w:rPr>
                <w:sz w:val="18"/>
                <w:szCs w:val="18"/>
              </w:rPr>
            </w:pPr>
            <w:r w:rsidRPr="00DE2489">
              <w:rPr>
                <w:sz w:val="18"/>
                <w:szCs w:val="18"/>
              </w:rPr>
              <w:t>Brush the ball with your bat</w:t>
            </w:r>
          </w:p>
          <w:p w:rsidR="005C3A32" w:rsidRPr="009961D2" w:rsidRDefault="00DE2489" w:rsidP="009961D2">
            <w:pPr>
              <w:pStyle w:val="ListParagraph"/>
              <w:numPr>
                <w:ilvl w:val="0"/>
                <w:numId w:val="21"/>
              </w:numPr>
              <w:spacing w:after="0" w:line="240" w:lineRule="auto"/>
              <w:jc w:val="both"/>
              <w:rPr>
                <w:sz w:val="18"/>
                <w:szCs w:val="18"/>
                <w:highlight w:val="magenta"/>
              </w:rPr>
            </w:pPr>
            <w:r w:rsidRPr="009961D2">
              <w:rPr>
                <w:sz w:val="18"/>
                <w:szCs w:val="18"/>
              </w:rPr>
              <w:t>Extend arm at elbow</w:t>
            </w:r>
          </w:p>
        </w:tc>
        <w:tc>
          <w:tcPr>
            <w:tcW w:w="3423" w:type="dxa"/>
          </w:tcPr>
          <w:p w:rsidR="00DE2489" w:rsidRPr="00DE2489" w:rsidRDefault="00DE2489" w:rsidP="00DE2489">
            <w:pPr>
              <w:pStyle w:val="ListParagraph"/>
              <w:tabs>
                <w:tab w:val="left" w:pos="1152"/>
              </w:tabs>
              <w:spacing w:after="0" w:line="240" w:lineRule="auto"/>
              <w:rPr>
                <w:sz w:val="18"/>
                <w:szCs w:val="18"/>
              </w:rPr>
            </w:pPr>
            <w:r w:rsidRPr="00DE2489">
              <w:rPr>
                <w:sz w:val="18"/>
                <w:szCs w:val="18"/>
              </w:rPr>
              <w:tab/>
            </w:r>
          </w:p>
          <w:p w:rsidR="00DE2489" w:rsidRPr="00DE2489" w:rsidRDefault="00DE2489" w:rsidP="00DE2489">
            <w:pPr>
              <w:pStyle w:val="ListParagraph"/>
              <w:tabs>
                <w:tab w:val="left" w:pos="1152"/>
              </w:tabs>
              <w:spacing w:after="0" w:line="240" w:lineRule="auto"/>
              <w:rPr>
                <w:sz w:val="18"/>
                <w:szCs w:val="18"/>
              </w:rPr>
            </w:pPr>
          </w:p>
          <w:p w:rsidR="00DE2489" w:rsidRPr="00DE2489" w:rsidRDefault="00DE2489" w:rsidP="00DE2489">
            <w:pPr>
              <w:pStyle w:val="ListParagraph"/>
              <w:tabs>
                <w:tab w:val="left" w:pos="1152"/>
              </w:tabs>
              <w:spacing w:after="0" w:line="240" w:lineRule="auto"/>
              <w:rPr>
                <w:sz w:val="18"/>
                <w:szCs w:val="18"/>
              </w:rPr>
            </w:pPr>
          </w:p>
          <w:p w:rsidR="00DE2489" w:rsidRPr="00DE2489" w:rsidRDefault="00DE2489" w:rsidP="00DE2489">
            <w:pPr>
              <w:pStyle w:val="ListParagraph"/>
              <w:tabs>
                <w:tab w:val="left" w:pos="1152"/>
              </w:tabs>
              <w:spacing w:after="0" w:line="240" w:lineRule="auto"/>
              <w:rPr>
                <w:sz w:val="18"/>
                <w:szCs w:val="18"/>
              </w:rPr>
            </w:pPr>
          </w:p>
          <w:p w:rsidR="00DE2489" w:rsidRPr="00DE2489" w:rsidRDefault="00DE2489" w:rsidP="00DE2489">
            <w:pPr>
              <w:pStyle w:val="ListParagraph"/>
              <w:tabs>
                <w:tab w:val="left" w:pos="1152"/>
              </w:tabs>
              <w:spacing w:after="0" w:line="240" w:lineRule="auto"/>
              <w:rPr>
                <w:sz w:val="18"/>
                <w:szCs w:val="18"/>
              </w:rPr>
            </w:pPr>
          </w:p>
          <w:p w:rsidR="00DE2489" w:rsidRDefault="00134A70" w:rsidP="00DE2489">
            <w:pPr>
              <w:pStyle w:val="ListParagraph"/>
              <w:tabs>
                <w:tab w:val="left" w:pos="1152"/>
              </w:tabs>
              <w:spacing w:after="0" w:line="240" w:lineRule="auto"/>
              <w:rPr>
                <w:sz w:val="18"/>
                <w:szCs w:val="18"/>
              </w:rPr>
            </w:pPr>
            <w:hyperlink r:id="rId11" w:history="1">
              <w:r w:rsidR="00DE2489" w:rsidRPr="00C34F96">
                <w:rPr>
                  <w:rStyle w:val="Hyperlink"/>
                  <w:sz w:val="18"/>
                  <w:szCs w:val="18"/>
                </w:rPr>
                <w:t>https://www.youtube.com/watch?v=EnrbMBqabGE</w:t>
              </w:r>
            </w:hyperlink>
          </w:p>
          <w:p w:rsidR="00860609" w:rsidRPr="00D24676" w:rsidRDefault="00DE2489" w:rsidP="00DE2489">
            <w:pPr>
              <w:pStyle w:val="ListParagraph"/>
              <w:tabs>
                <w:tab w:val="left" w:pos="1152"/>
              </w:tabs>
              <w:spacing w:after="0" w:line="240" w:lineRule="auto"/>
              <w:rPr>
                <w:sz w:val="18"/>
                <w:szCs w:val="18"/>
              </w:rPr>
            </w:pPr>
            <w:r w:rsidRPr="00DE2489">
              <w:rPr>
                <w:sz w:val="18"/>
                <w:szCs w:val="18"/>
              </w:rPr>
              <w:t xml:space="preserve"> </w:t>
            </w:r>
          </w:p>
        </w:tc>
        <w:tc>
          <w:tcPr>
            <w:tcW w:w="3850" w:type="dxa"/>
          </w:tcPr>
          <w:p w:rsidR="00366450" w:rsidRPr="00366450" w:rsidRDefault="00366450" w:rsidP="00366450">
            <w:pPr>
              <w:rPr>
                <w:b/>
                <w:sz w:val="18"/>
                <w:szCs w:val="18"/>
              </w:rPr>
            </w:pPr>
            <w:r w:rsidRPr="00366450">
              <w:rPr>
                <w:b/>
                <w:sz w:val="18"/>
                <w:szCs w:val="18"/>
              </w:rPr>
              <w:t xml:space="preserve">Retrieval: </w:t>
            </w:r>
          </w:p>
          <w:p w:rsidR="00366450" w:rsidRPr="00366450" w:rsidRDefault="00366450" w:rsidP="00366450">
            <w:pPr>
              <w:rPr>
                <w:b/>
                <w:sz w:val="18"/>
                <w:szCs w:val="18"/>
              </w:rPr>
            </w:pPr>
          </w:p>
          <w:p w:rsidR="00366450" w:rsidRPr="00366450" w:rsidRDefault="00366450" w:rsidP="00366450">
            <w:pPr>
              <w:rPr>
                <w:b/>
                <w:sz w:val="18"/>
                <w:szCs w:val="18"/>
              </w:rPr>
            </w:pPr>
            <w:r w:rsidRPr="00366450">
              <w:rPr>
                <w:b/>
                <w:sz w:val="18"/>
                <w:szCs w:val="18"/>
              </w:rPr>
              <w:t>Students are using their knowledge of the skill to assess the effectiveness of a peer performance. They should be encouraged to use WWW. EBI</w:t>
            </w:r>
          </w:p>
          <w:p w:rsidR="00366450" w:rsidRPr="00366450" w:rsidRDefault="00366450" w:rsidP="00366450">
            <w:pPr>
              <w:rPr>
                <w:b/>
                <w:sz w:val="18"/>
                <w:szCs w:val="18"/>
              </w:rPr>
            </w:pPr>
          </w:p>
          <w:p w:rsidR="005C3A32" w:rsidRDefault="00366450" w:rsidP="00366450">
            <w:pPr>
              <w:rPr>
                <w:b/>
                <w:sz w:val="18"/>
                <w:szCs w:val="18"/>
              </w:rPr>
            </w:pPr>
            <w:r w:rsidRPr="00366450">
              <w:rPr>
                <w:b/>
                <w:sz w:val="18"/>
                <w:szCs w:val="18"/>
              </w:rPr>
              <w:t xml:space="preserve"> Application of knowledge to peer assess</w:t>
            </w:r>
          </w:p>
          <w:p w:rsidR="008965D7" w:rsidRDefault="008965D7" w:rsidP="005C3A32">
            <w:pPr>
              <w:rPr>
                <w:b/>
                <w:sz w:val="18"/>
                <w:szCs w:val="18"/>
              </w:rPr>
            </w:pPr>
          </w:p>
          <w:p w:rsidR="008965D7" w:rsidRDefault="008965D7" w:rsidP="005C3A32">
            <w:pPr>
              <w:rPr>
                <w:b/>
                <w:sz w:val="18"/>
                <w:szCs w:val="18"/>
              </w:rPr>
            </w:pPr>
          </w:p>
          <w:p w:rsidR="008965D7" w:rsidRDefault="008965D7" w:rsidP="005C3A32">
            <w:pPr>
              <w:rPr>
                <w:b/>
                <w:sz w:val="18"/>
                <w:szCs w:val="18"/>
              </w:rPr>
            </w:pPr>
          </w:p>
          <w:p w:rsidR="008965D7" w:rsidRDefault="008965D7" w:rsidP="005C3A32">
            <w:pPr>
              <w:rPr>
                <w:b/>
                <w:sz w:val="18"/>
                <w:szCs w:val="18"/>
              </w:rPr>
            </w:pPr>
          </w:p>
          <w:p w:rsidR="008965D7" w:rsidRPr="00ED5998" w:rsidRDefault="008965D7" w:rsidP="005C3A32">
            <w:pPr>
              <w:rPr>
                <w:b/>
                <w:sz w:val="18"/>
                <w:szCs w:val="18"/>
              </w:rPr>
            </w:pPr>
            <w:r>
              <w:rPr>
                <w:b/>
                <w:sz w:val="18"/>
                <w:szCs w:val="18"/>
              </w:rPr>
              <w:t xml:space="preserve"> </w:t>
            </w:r>
          </w:p>
        </w:tc>
      </w:tr>
      <w:bookmarkEnd w:id="1"/>
      <w:tr w:rsidR="00366450" w:rsidRPr="00ED5998" w:rsidTr="008965D7">
        <w:trPr>
          <w:trHeight w:val="2197"/>
        </w:trPr>
        <w:tc>
          <w:tcPr>
            <w:tcW w:w="812" w:type="dxa"/>
            <w:vAlign w:val="center"/>
          </w:tcPr>
          <w:p w:rsidR="005C3A32" w:rsidRPr="00ED5998" w:rsidRDefault="005C3A32" w:rsidP="005C3A32">
            <w:pPr>
              <w:jc w:val="center"/>
              <w:rPr>
                <w:sz w:val="18"/>
                <w:szCs w:val="18"/>
              </w:rPr>
            </w:pPr>
            <w:r w:rsidRPr="00ED5998">
              <w:rPr>
                <w:sz w:val="18"/>
                <w:szCs w:val="18"/>
              </w:rPr>
              <w:t>6</w:t>
            </w:r>
          </w:p>
        </w:tc>
        <w:tc>
          <w:tcPr>
            <w:tcW w:w="1225" w:type="dxa"/>
            <w:vAlign w:val="center"/>
          </w:tcPr>
          <w:p w:rsidR="005C3A32" w:rsidRPr="00ED5998" w:rsidRDefault="005C3A32" w:rsidP="005C3A32">
            <w:pPr>
              <w:jc w:val="center"/>
              <w:rPr>
                <w:sz w:val="18"/>
                <w:szCs w:val="18"/>
              </w:rPr>
            </w:pPr>
            <w:r w:rsidRPr="00ED5998">
              <w:rPr>
                <w:sz w:val="18"/>
                <w:szCs w:val="18"/>
              </w:rPr>
              <w:t>Smash Shot</w:t>
            </w:r>
          </w:p>
        </w:tc>
        <w:tc>
          <w:tcPr>
            <w:tcW w:w="1719" w:type="dxa"/>
            <w:vAlign w:val="center"/>
          </w:tcPr>
          <w:p w:rsidR="005C3A32" w:rsidRPr="00ED5998" w:rsidRDefault="00D171C2" w:rsidP="00D171C2">
            <w:pPr>
              <w:jc w:val="center"/>
              <w:rPr>
                <w:sz w:val="18"/>
                <w:szCs w:val="18"/>
              </w:rPr>
            </w:pPr>
            <w:r w:rsidRPr="00ED5998">
              <w:rPr>
                <w:sz w:val="18"/>
                <w:szCs w:val="18"/>
              </w:rPr>
              <w:t>To know the teaching points of the smash shot and to demonstrate this is practice and competitive situations</w:t>
            </w:r>
          </w:p>
        </w:tc>
        <w:tc>
          <w:tcPr>
            <w:tcW w:w="3000" w:type="dxa"/>
          </w:tcPr>
          <w:p w:rsidR="00DE2489" w:rsidRPr="00DE2489" w:rsidRDefault="00DE2489" w:rsidP="00DE2489">
            <w:pPr>
              <w:pStyle w:val="ListParagraph"/>
              <w:numPr>
                <w:ilvl w:val="0"/>
                <w:numId w:val="22"/>
              </w:numPr>
              <w:spacing w:after="0" w:line="240" w:lineRule="auto"/>
              <w:rPr>
                <w:sz w:val="18"/>
                <w:szCs w:val="18"/>
              </w:rPr>
            </w:pPr>
            <w:r w:rsidRPr="00DE2489">
              <w:rPr>
                <w:sz w:val="18"/>
                <w:szCs w:val="18"/>
              </w:rPr>
              <w:t xml:space="preserve">Side on body position </w:t>
            </w:r>
          </w:p>
          <w:p w:rsidR="00DE2489" w:rsidRPr="00DE2489" w:rsidRDefault="00DE2489" w:rsidP="00DE2489">
            <w:pPr>
              <w:pStyle w:val="ListParagraph"/>
              <w:numPr>
                <w:ilvl w:val="0"/>
                <w:numId w:val="22"/>
              </w:numPr>
              <w:spacing w:after="0" w:line="240" w:lineRule="auto"/>
              <w:rPr>
                <w:sz w:val="18"/>
                <w:szCs w:val="18"/>
              </w:rPr>
            </w:pPr>
            <w:r w:rsidRPr="00DE2489">
              <w:rPr>
                <w:sz w:val="18"/>
                <w:szCs w:val="18"/>
              </w:rPr>
              <w:t>Bat facing down</w:t>
            </w:r>
          </w:p>
          <w:p w:rsidR="00DE2489" w:rsidRPr="00DE2489" w:rsidRDefault="00DE2489" w:rsidP="00DE2489">
            <w:pPr>
              <w:pStyle w:val="ListParagraph"/>
              <w:numPr>
                <w:ilvl w:val="0"/>
                <w:numId w:val="22"/>
              </w:numPr>
              <w:spacing w:after="0" w:line="240" w:lineRule="auto"/>
              <w:rPr>
                <w:sz w:val="18"/>
                <w:szCs w:val="18"/>
              </w:rPr>
            </w:pPr>
            <w:r w:rsidRPr="00DE2489">
              <w:rPr>
                <w:sz w:val="18"/>
                <w:szCs w:val="18"/>
              </w:rPr>
              <w:t>Bat up and to the side of your body</w:t>
            </w:r>
          </w:p>
          <w:p w:rsidR="005C3A32" w:rsidRPr="009961D2" w:rsidRDefault="00DE2489" w:rsidP="009961D2">
            <w:pPr>
              <w:pStyle w:val="ListParagraph"/>
              <w:numPr>
                <w:ilvl w:val="0"/>
                <w:numId w:val="22"/>
              </w:numPr>
              <w:spacing w:after="0" w:line="240" w:lineRule="auto"/>
              <w:rPr>
                <w:b/>
                <w:sz w:val="18"/>
                <w:szCs w:val="18"/>
                <w:highlight w:val="magenta"/>
              </w:rPr>
            </w:pPr>
            <w:r w:rsidRPr="009961D2">
              <w:rPr>
                <w:sz w:val="18"/>
                <w:szCs w:val="18"/>
              </w:rPr>
              <w:t>Strike down on the table tennis ball</w:t>
            </w:r>
          </w:p>
        </w:tc>
        <w:tc>
          <w:tcPr>
            <w:tcW w:w="3423" w:type="dxa"/>
          </w:tcPr>
          <w:p w:rsidR="00366450" w:rsidRDefault="00366450" w:rsidP="00366450">
            <w:pPr>
              <w:pStyle w:val="ListParagraph"/>
              <w:numPr>
                <w:ilvl w:val="0"/>
                <w:numId w:val="16"/>
              </w:numPr>
              <w:spacing w:after="0" w:line="240" w:lineRule="auto"/>
              <w:rPr>
                <w:b/>
                <w:sz w:val="18"/>
                <w:szCs w:val="18"/>
              </w:rPr>
            </w:pPr>
            <w:r>
              <w:rPr>
                <w:b/>
                <w:sz w:val="18"/>
                <w:szCs w:val="18"/>
              </w:rPr>
              <w:t xml:space="preserve">Throw and Smash: </w:t>
            </w:r>
            <w:r w:rsidRPr="0024455C">
              <w:rPr>
                <w:sz w:val="18"/>
                <w:szCs w:val="18"/>
              </w:rPr>
              <w:t>Students will work in pairs. One will throw the ball up for their partner to smash across the net.</w:t>
            </w:r>
            <w:r>
              <w:rPr>
                <w:b/>
                <w:sz w:val="18"/>
                <w:szCs w:val="18"/>
              </w:rPr>
              <w:t xml:space="preserve"> </w:t>
            </w:r>
          </w:p>
          <w:p w:rsidR="00366450" w:rsidRDefault="00366450" w:rsidP="00366450">
            <w:pPr>
              <w:pStyle w:val="ListParagraph"/>
              <w:spacing w:after="0" w:line="240" w:lineRule="auto"/>
              <w:rPr>
                <w:b/>
                <w:sz w:val="18"/>
                <w:szCs w:val="18"/>
              </w:rPr>
            </w:pPr>
            <w:r>
              <w:rPr>
                <w:b/>
                <w:sz w:val="18"/>
                <w:szCs w:val="18"/>
              </w:rPr>
              <w:t xml:space="preserve">Progressions: </w:t>
            </w:r>
          </w:p>
          <w:p w:rsidR="00366450" w:rsidRDefault="00366450" w:rsidP="00366450">
            <w:pPr>
              <w:pStyle w:val="ListParagraph"/>
              <w:numPr>
                <w:ilvl w:val="0"/>
                <w:numId w:val="16"/>
              </w:numPr>
              <w:spacing w:after="0" w:line="240" w:lineRule="auto"/>
              <w:rPr>
                <w:sz w:val="18"/>
                <w:szCs w:val="18"/>
              </w:rPr>
            </w:pPr>
            <w:r w:rsidRPr="0024455C">
              <w:rPr>
                <w:sz w:val="18"/>
                <w:szCs w:val="18"/>
              </w:rPr>
              <w:t>Add a target to keep score</w:t>
            </w:r>
          </w:p>
          <w:p w:rsidR="00285465" w:rsidRPr="00366450" w:rsidRDefault="00366450" w:rsidP="00366450">
            <w:pPr>
              <w:pStyle w:val="ListParagraph"/>
              <w:numPr>
                <w:ilvl w:val="0"/>
                <w:numId w:val="16"/>
              </w:numPr>
              <w:spacing w:after="0" w:line="240" w:lineRule="auto"/>
              <w:rPr>
                <w:b/>
                <w:color w:val="FF0000"/>
                <w:sz w:val="18"/>
                <w:szCs w:val="18"/>
              </w:rPr>
            </w:pPr>
            <w:r w:rsidRPr="00366450">
              <w:rPr>
                <w:sz w:val="18"/>
                <w:szCs w:val="18"/>
              </w:rPr>
              <w:t>Add an opponent to return the shot</w:t>
            </w:r>
          </w:p>
        </w:tc>
        <w:tc>
          <w:tcPr>
            <w:tcW w:w="3850" w:type="dxa"/>
          </w:tcPr>
          <w:p w:rsidR="00366450" w:rsidRPr="00366450" w:rsidRDefault="00366450" w:rsidP="00366450">
            <w:pPr>
              <w:rPr>
                <w:b/>
                <w:sz w:val="18"/>
                <w:szCs w:val="18"/>
              </w:rPr>
            </w:pPr>
            <w:r w:rsidRPr="00366450">
              <w:rPr>
                <w:b/>
                <w:sz w:val="18"/>
                <w:szCs w:val="18"/>
              </w:rPr>
              <w:t xml:space="preserve">Retrieval: </w:t>
            </w:r>
          </w:p>
          <w:p w:rsidR="00366450" w:rsidRPr="00366450" w:rsidRDefault="00366450" w:rsidP="00366450">
            <w:pPr>
              <w:rPr>
                <w:b/>
                <w:sz w:val="18"/>
                <w:szCs w:val="18"/>
              </w:rPr>
            </w:pPr>
          </w:p>
          <w:p w:rsidR="00366450" w:rsidRPr="00366450" w:rsidRDefault="00366450" w:rsidP="00366450">
            <w:pPr>
              <w:rPr>
                <w:b/>
                <w:sz w:val="18"/>
                <w:szCs w:val="18"/>
              </w:rPr>
            </w:pPr>
            <w:r w:rsidRPr="00366450">
              <w:rPr>
                <w:b/>
                <w:sz w:val="18"/>
                <w:szCs w:val="18"/>
              </w:rPr>
              <w:t>Students are using their knowledge of the skill to assess the effectiveness of a peer performance. They should be encouraged to use WWW. EBI</w:t>
            </w:r>
          </w:p>
          <w:p w:rsidR="00366450" w:rsidRPr="00366450" w:rsidRDefault="00366450" w:rsidP="00366450">
            <w:pPr>
              <w:rPr>
                <w:b/>
                <w:sz w:val="18"/>
                <w:szCs w:val="18"/>
              </w:rPr>
            </w:pPr>
          </w:p>
          <w:p w:rsidR="0024455C" w:rsidRPr="00366450" w:rsidRDefault="00366450" w:rsidP="00366450">
            <w:pPr>
              <w:rPr>
                <w:sz w:val="18"/>
                <w:szCs w:val="18"/>
              </w:rPr>
            </w:pPr>
            <w:r w:rsidRPr="00366450">
              <w:rPr>
                <w:b/>
                <w:sz w:val="18"/>
                <w:szCs w:val="18"/>
              </w:rPr>
              <w:t xml:space="preserve"> Application of knowledge to peer assess</w:t>
            </w:r>
          </w:p>
        </w:tc>
      </w:tr>
      <w:tr w:rsidR="00366450" w:rsidRPr="00ED5998" w:rsidTr="008965D7">
        <w:trPr>
          <w:trHeight w:val="2197"/>
        </w:trPr>
        <w:tc>
          <w:tcPr>
            <w:tcW w:w="812" w:type="dxa"/>
            <w:vAlign w:val="center"/>
          </w:tcPr>
          <w:p w:rsidR="005C3A32" w:rsidRPr="00ED5998" w:rsidRDefault="005C3A32" w:rsidP="005C3A32">
            <w:pPr>
              <w:jc w:val="center"/>
              <w:rPr>
                <w:sz w:val="18"/>
                <w:szCs w:val="18"/>
              </w:rPr>
            </w:pPr>
            <w:r w:rsidRPr="00ED5998">
              <w:rPr>
                <w:sz w:val="18"/>
                <w:szCs w:val="18"/>
              </w:rPr>
              <w:lastRenderedPageBreak/>
              <w:t>7</w:t>
            </w:r>
          </w:p>
        </w:tc>
        <w:tc>
          <w:tcPr>
            <w:tcW w:w="1225" w:type="dxa"/>
            <w:vAlign w:val="center"/>
          </w:tcPr>
          <w:p w:rsidR="005C3A32" w:rsidRPr="00ED5998" w:rsidRDefault="005C3A32" w:rsidP="005C3A32">
            <w:pPr>
              <w:jc w:val="center"/>
              <w:rPr>
                <w:sz w:val="18"/>
                <w:szCs w:val="18"/>
              </w:rPr>
            </w:pPr>
            <w:r w:rsidRPr="00ED5998">
              <w:rPr>
                <w:sz w:val="18"/>
                <w:szCs w:val="18"/>
              </w:rPr>
              <w:t>Lob Shot</w:t>
            </w:r>
          </w:p>
        </w:tc>
        <w:tc>
          <w:tcPr>
            <w:tcW w:w="1719" w:type="dxa"/>
            <w:vAlign w:val="center"/>
          </w:tcPr>
          <w:p w:rsidR="005C3A32" w:rsidRPr="00ED5998" w:rsidRDefault="00D171C2" w:rsidP="00D171C2">
            <w:pPr>
              <w:jc w:val="center"/>
              <w:rPr>
                <w:sz w:val="18"/>
                <w:szCs w:val="18"/>
              </w:rPr>
            </w:pPr>
            <w:r w:rsidRPr="00ED5998">
              <w:rPr>
                <w:sz w:val="18"/>
                <w:szCs w:val="18"/>
              </w:rPr>
              <w:t>To know the teaching points of the lob shot and to demonstrate this is practice and competitive situations</w:t>
            </w:r>
          </w:p>
        </w:tc>
        <w:tc>
          <w:tcPr>
            <w:tcW w:w="3000" w:type="dxa"/>
          </w:tcPr>
          <w:p w:rsidR="00DE2489" w:rsidRPr="00DE2489" w:rsidRDefault="00DE2489" w:rsidP="00DE2489">
            <w:pPr>
              <w:pStyle w:val="ListParagraph"/>
              <w:numPr>
                <w:ilvl w:val="0"/>
                <w:numId w:val="23"/>
              </w:numPr>
              <w:spacing w:after="0" w:line="240" w:lineRule="auto"/>
              <w:rPr>
                <w:sz w:val="18"/>
                <w:szCs w:val="18"/>
              </w:rPr>
            </w:pPr>
            <w:r w:rsidRPr="00DE2489">
              <w:rPr>
                <w:sz w:val="18"/>
                <w:szCs w:val="18"/>
              </w:rPr>
              <w:t>Stand away from the table</w:t>
            </w:r>
          </w:p>
          <w:p w:rsidR="00DE2489" w:rsidRPr="00DE2489" w:rsidRDefault="00DE2489" w:rsidP="00DE2489">
            <w:pPr>
              <w:pStyle w:val="ListParagraph"/>
              <w:numPr>
                <w:ilvl w:val="0"/>
                <w:numId w:val="23"/>
              </w:numPr>
              <w:spacing w:after="0" w:line="240" w:lineRule="auto"/>
              <w:rPr>
                <w:sz w:val="18"/>
                <w:szCs w:val="18"/>
              </w:rPr>
            </w:pPr>
            <w:r w:rsidRPr="00DE2489">
              <w:rPr>
                <w:sz w:val="18"/>
                <w:szCs w:val="18"/>
              </w:rPr>
              <w:t>Bat open faced</w:t>
            </w:r>
          </w:p>
          <w:p w:rsidR="00DE2489" w:rsidRPr="00DE2489" w:rsidRDefault="00DE2489" w:rsidP="00DE2489">
            <w:pPr>
              <w:pStyle w:val="ListParagraph"/>
              <w:numPr>
                <w:ilvl w:val="0"/>
                <w:numId w:val="23"/>
              </w:numPr>
              <w:spacing w:after="0" w:line="240" w:lineRule="auto"/>
              <w:rPr>
                <w:sz w:val="18"/>
                <w:szCs w:val="18"/>
              </w:rPr>
            </w:pPr>
            <w:r w:rsidRPr="00DE2489">
              <w:rPr>
                <w:sz w:val="18"/>
                <w:szCs w:val="18"/>
              </w:rPr>
              <w:t>Bat starts by the side of your body</w:t>
            </w:r>
          </w:p>
          <w:p w:rsidR="00DE2489" w:rsidRPr="00DE2489" w:rsidRDefault="00DE2489" w:rsidP="00DE2489">
            <w:pPr>
              <w:pStyle w:val="ListParagraph"/>
              <w:numPr>
                <w:ilvl w:val="0"/>
                <w:numId w:val="23"/>
              </w:numPr>
              <w:spacing w:after="0" w:line="240" w:lineRule="auto"/>
              <w:rPr>
                <w:sz w:val="18"/>
                <w:szCs w:val="18"/>
              </w:rPr>
            </w:pPr>
            <w:r w:rsidRPr="00DE2489">
              <w:rPr>
                <w:sz w:val="18"/>
                <w:szCs w:val="18"/>
              </w:rPr>
              <w:t>Open bat face</w:t>
            </w:r>
          </w:p>
          <w:p w:rsidR="00DE2489" w:rsidRPr="00DE2489" w:rsidRDefault="00DE2489" w:rsidP="00DE2489">
            <w:pPr>
              <w:pStyle w:val="ListParagraph"/>
              <w:numPr>
                <w:ilvl w:val="0"/>
                <w:numId w:val="23"/>
              </w:numPr>
              <w:spacing w:after="0" w:line="240" w:lineRule="auto"/>
              <w:rPr>
                <w:sz w:val="18"/>
                <w:szCs w:val="18"/>
              </w:rPr>
            </w:pPr>
            <w:r w:rsidRPr="00DE2489">
              <w:rPr>
                <w:sz w:val="18"/>
                <w:szCs w:val="18"/>
              </w:rPr>
              <w:t>Looped shot over to opponents’ side of the table.</w:t>
            </w:r>
          </w:p>
          <w:p w:rsidR="005C3A32" w:rsidRPr="00DE2489" w:rsidRDefault="005C3A32" w:rsidP="00215C01">
            <w:pPr>
              <w:rPr>
                <w:sz w:val="18"/>
                <w:szCs w:val="18"/>
                <w:highlight w:val="magenta"/>
              </w:rPr>
            </w:pPr>
          </w:p>
        </w:tc>
        <w:tc>
          <w:tcPr>
            <w:tcW w:w="3423" w:type="dxa"/>
          </w:tcPr>
          <w:p w:rsidR="00285465" w:rsidRPr="00285465" w:rsidRDefault="00285465" w:rsidP="00DE2489">
            <w:pPr>
              <w:pStyle w:val="ListParagraph"/>
              <w:spacing w:after="0" w:line="240" w:lineRule="auto"/>
              <w:rPr>
                <w:sz w:val="18"/>
                <w:szCs w:val="18"/>
              </w:rPr>
            </w:pPr>
          </w:p>
          <w:p w:rsidR="00285465" w:rsidRDefault="00285465" w:rsidP="00285465">
            <w:pPr>
              <w:rPr>
                <w:sz w:val="18"/>
                <w:szCs w:val="18"/>
              </w:rPr>
            </w:pPr>
          </w:p>
          <w:p w:rsidR="005C3A32" w:rsidRPr="00366450" w:rsidRDefault="00366450" w:rsidP="00366450">
            <w:pPr>
              <w:pStyle w:val="ListParagraph"/>
              <w:numPr>
                <w:ilvl w:val="0"/>
                <w:numId w:val="16"/>
              </w:numPr>
              <w:spacing w:after="0" w:line="240" w:lineRule="auto"/>
              <w:rPr>
                <w:sz w:val="18"/>
                <w:szCs w:val="18"/>
              </w:rPr>
            </w:pPr>
            <w:r w:rsidRPr="00366450">
              <w:rPr>
                <w:sz w:val="18"/>
                <w:szCs w:val="18"/>
              </w:rPr>
              <w:t>Double Table Drill: Students will join two table together length ways. They will play a match or rally over using the two ends of the extended table.</w:t>
            </w:r>
          </w:p>
        </w:tc>
        <w:tc>
          <w:tcPr>
            <w:tcW w:w="3850" w:type="dxa"/>
          </w:tcPr>
          <w:p w:rsidR="00366450" w:rsidRPr="00E76E51" w:rsidRDefault="00366450" w:rsidP="00366450">
            <w:pPr>
              <w:rPr>
                <w:b/>
                <w:sz w:val="18"/>
                <w:szCs w:val="18"/>
              </w:rPr>
            </w:pPr>
            <w:r w:rsidRPr="00E76E51">
              <w:rPr>
                <w:b/>
                <w:sz w:val="18"/>
                <w:szCs w:val="18"/>
              </w:rPr>
              <w:t xml:space="preserve">Retrieval: </w:t>
            </w:r>
          </w:p>
          <w:p w:rsidR="00366450" w:rsidRPr="00E76E51" w:rsidRDefault="00366450" w:rsidP="00366450">
            <w:pPr>
              <w:rPr>
                <w:b/>
                <w:sz w:val="18"/>
                <w:szCs w:val="18"/>
              </w:rPr>
            </w:pPr>
          </w:p>
          <w:p w:rsidR="00366450" w:rsidRPr="00E76E51" w:rsidRDefault="00366450" w:rsidP="00366450">
            <w:pPr>
              <w:rPr>
                <w:b/>
                <w:sz w:val="18"/>
                <w:szCs w:val="18"/>
              </w:rPr>
            </w:pPr>
            <w:r w:rsidRPr="00E76E51">
              <w:rPr>
                <w:b/>
                <w:sz w:val="18"/>
                <w:szCs w:val="18"/>
              </w:rPr>
              <w:t>Students are using their knowledge of the skill to assess the effectiveness of a peer performance. They should be encouraged to use WWW. EBI</w:t>
            </w:r>
          </w:p>
          <w:p w:rsidR="00366450" w:rsidRPr="00E76E51" w:rsidRDefault="00366450" w:rsidP="00366450">
            <w:pPr>
              <w:rPr>
                <w:b/>
                <w:sz w:val="18"/>
                <w:szCs w:val="18"/>
              </w:rPr>
            </w:pPr>
          </w:p>
          <w:p w:rsidR="005C3A32" w:rsidRPr="00366450" w:rsidRDefault="00366450" w:rsidP="00366450">
            <w:pPr>
              <w:rPr>
                <w:b/>
                <w:sz w:val="18"/>
                <w:szCs w:val="18"/>
              </w:rPr>
            </w:pPr>
            <w:r w:rsidRPr="00E76E51">
              <w:rPr>
                <w:b/>
                <w:sz w:val="18"/>
                <w:szCs w:val="18"/>
              </w:rPr>
              <w:t xml:space="preserve"> Application of knowledge to peer assess</w:t>
            </w:r>
          </w:p>
        </w:tc>
      </w:tr>
      <w:tr w:rsidR="00366450" w:rsidRPr="00ED5998" w:rsidTr="008965D7">
        <w:trPr>
          <w:trHeight w:val="2197"/>
        </w:trPr>
        <w:tc>
          <w:tcPr>
            <w:tcW w:w="812" w:type="dxa"/>
            <w:vAlign w:val="center"/>
          </w:tcPr>
          <w:p w:rsidR="005C3A32" w:rsidRPr="00ED5998" w:rsidRDefault="005C3A32" w:rsidP="005C3A32">
            <w:pPr>
              <w:jc w:val="center"/>
              <w:rPr>
                <w:sz w:val="18"/>
                <w:szCs w:val="18"/>
              </w:rPr>
            </w:pPr>
            <w:r w:rsidRPr="00ED5998">
              <w:rPr>
                <w:sz w:val="18"/>
                <w:szCs w:val="18"/>
              </w:rPr>
              <w:t>8</w:t>
            </w:r>
          </w:p>
        </w:tc>
        <w:tc>
          <w:tcPr>
            <w:tcW w:w="1225" w:type="dxa"/>
            <w:vAlign w:val="center"/>
          </w:tcPr>
          <w:p w:rsidR="005C3A32" w:rsidRPr="00ED5998" w:rsidRDefault="005C3A32" w:rsidP="005C3A32">
            <w:pPr>
              <w:jc w:val="center"/>
              <w:rPr>
                <w:sz w:val="18"/>
                <w:szCs w:val="18"/>
              </w:rPr>
            </w:pPr>
            <w:r w:rsidRPr="00ED5998">
              <w:rPr>
                <w:color w:val="FF0000"/>
                <w:sz w:val="18"/>
                <w:szCs w:val="18"/>
              </w:rPr>
              <w:t>Core Task</w:t>
            </w:r>
          </w:p>
        </w:tc>
        <w:tc>
          <w:tcPr>
            <w:tcW w:w="1719" w:type="dxa"/>
            <w:vAlign w:val="center"/>
          </w:tcPr>
          <w:p w:rsidR="005C3A32" w:rsidRPr="00ED5998" w:rsidRDefault="005C3A32" w:rsidP="00D171C2">
            <w:pPr>
              <w:jc w:val="center"/>
              <w:rPr>
                <w:sz w:val="18"/>
                <w:szCs w:val="18"/>
              </w:rPr>
            </w:pPr>
            <w:r w:rsidRPr="00ED5998">
              <w:rPr>
                <w:sz w:val="18"/>
                <w:szCs w:val="18"/>
              </w:rPr>
              <w:t>Assessment</w:t>
            </w:r>
          </w:p>
        </w:tc>
        <w:tc>
          <w:tcPr>
            <w:tcW w:w="3000" w:type="dxa"/>
            <w:vAlign w:val="center"/>
          </w:tcPr>
          <w:p w:rsidR="005C3A32" w:rsidRPr="00ED5998" w:rsidRDefault="005C3A32" w:rsidP="00123734">
            <w:pPr>
              <w:jc w:val="center"/>
              <w:rPr>
                <w:sz w:val="18"/>
                <w:szCs w:val="18"/>
                <w:highlight w:val="magenta"/>
              </w:rPr>
            </w:pPr>
            <w:r w:rsidRPr="00ED5998">
              <w:rPr>
                <w:sz w:val="18"/>
                <w:szCs w:val="18"/>
              </w:rPr>
              <w:t>Core Task</w:t>
            </w:r>
          </w:p>
        </w:tc>
        <w:tc>
          <w:tcPr>
            <w:tcW w:w="3423" w:type="dxa"/>
            <w:vAlign w:val="center"/>
          </w:tcPr>
          <w:p w:rsidR="005C3A32" w:rsidRPr="00ED5998" w:rsidRDefault="005C3A32" w:rsidP="005C3A32">
            <w:pPr>
              <w:jc w:val="center"/>
              <w:rPr>
                <w:b/>
                <w:color w:val="FF0000"/>
                <w:sz w:val="18"/>
                <w:szCs w:val="18"/>
              </w:rPr>
            </w:pPr>
            <w:r w:rsidRPr="00ED5998">
              <w:rPr>
                <w:b/>
                <w:color w:val="FF0000"/>
                <w:sz w:val="18"/>
                <w:szCs w:val="18"/>
              </w:rPr>
              <w:t>Students to be assessed against Assessment Matrix for final grade.</w:t>
            </w:r>
          </w:p>
        </w:tc>
        <w:tc>
          <w:tcPr>
            <w:tcW w:w="3850" w:type="dxa"/>
          </w:tcPr>
          <w:p w:rsidR="005C3A32" w:rsidRPr="00ED5998" w:rsidRDefault="005C3A32" w:rsidP="005C3A32">
            <w:pPr>
              <w:rPr>
                <w:b/>
                <w:sz w:val="18"/>
                <w:szCs w:val="18"/>
              </w:rPr>
            </w:pPr>
          </w:p>
        </w:tc>
      </w:tr>
    </w:tbl>
    <w:p w:rsidR="00D90B42" w:rsidRDefault="00D90B42">
      <w:pPr>
        <w:jc w:val="center"/>
        <w:rPr>
          <w:color w:val="44546A" w:themeColor="text2"/>
          <w:sz w:val="14"/>
        </w:rPr>
      </w:pPr>
    </w:p>
    <w:p w:rsidR="000A4148" w:rsidRPr="00D90B42" w:rsidRDefault="000A4148">
      <w:pPr>
        <w:jc w:val="center"/>
        <w:rPr>
          <w:color w:val="44546A" w:themeColor="text2"/>
          <w:sz w:val="14"/>
        </w:rPr>
      </w:pPr>
    </w:p>
    <w:sectPr w:rsidR="000A4148" w:rsidRPr="00D90B42" w:rsidSect="006B39F5">
      <w:foot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A70" w:rsidRDefault="00134A70" w:rsidP="006B39F5">
      <w:pPr>
        <w:spacing w:after="0" w:line="240" w:lineRule="auto"/>
      </w:pPr>
      <w:r>
        <w:separator/>
      </w:r>
    </w:p>
  </w:endnote>
  <w:endnote w:type="continuationSeparator" w:id="0">
    <w:p w:rsidR="00134A70" w:rsidRDefault="00134A70"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1D2" w:rsidRPr="006B39F5" w:rsidRDefault="009961D2" w:rsidP="006B39F5">
    <w:pPr>
      <w:pStyle w:val="Footer"/>
      <w:jc w:val="center"/>
      <w:rPr>
        <w:b/>
        <w:i/>
        <w:color w:val="4472C4" w:themeColor="accent1"/>
      </w:rPr>
    </w:pPr>
    <w:r w:rsidRPr="006B39F5">
      <w:rPr>
        <w:b/>
        <w:i/>
        <w:color w:val="4472C4" w:themeColor="accent1"/>
      </w:rPr>
      <w:t>Year 7 – Creating a Love for Physical Education</w:t>
    </w:r>
  </w:p>
  <w:p w:rsidR="009961D2" w:rsidRDefault="00996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A70" w:rsidRDefault="00134A70" w:rsidP="006B39F5">
      <w:pPr>
        <w:spacing w:after="0" w:line="240" w:lineRule="auto"/>
      </w:pPr>
      <w:r>
        <w:separator/>
      </w:r>
    </w:p>
  </w:footnote>
  <w:footnote w:type="continuationSeparator" w:id="0">
    <w:p w:rsidR="00134A70" w:rsidRDefault="00134A70"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E3727"/>
    <w:multiLevelType w:val="hybridMultilevel"/>
    <w:tmpl w:val="A8F8A044"/>
    <w:lvl w:ilvl="0" w:tplc="527E2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3B2F8E"/>
    <w:multiLevelType w:val="hybridMultilevel"/>
    <w:tmpl w:val="311EBC6E"/>
    <w:lvl w:ilvl="0" w:tplc="6C30CF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5B02F8"/>
    <w:multiLevelType w:val="hybridMultilevel"/>
    <w:tmpl w:val="1B88AED8"/>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14928"/>
    <w:multiLevelType w:val="hybridMultilevel"/>
    <w:tmpl w:val="2B36005A"/>
    <w:lvl w:ilvl="0" w:tplc="4AF4D216">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512ACA"/>
    <w:multiLevelType w:val="hybridMultilevel"/>
    <w:tmpl w:val="DDA6EC44"/>
    <w:lvl w:ilvl="0" w:tplc="FCA04C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4C56AD"/>
    <w:multiLevelType w:val="hybridMultilevel"/>
    <w:tmpl w:val="51CC93AE"/>
    <w:lvl w:ilvl="0" w:tplc="50BA62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63422C4"/>
    <w:multiLevelType w:val="hybridMultilevel"/>
    <w:tmpl w:val="08E0CB8C"/>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B135179"/>
    <w:multiLevelType w:val="hybridMultilevel"/>
    <w:tmpl w:val="8E107D24"/>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1" w15:restartNumberingAfterBreak="0">
    <w:nsid w:val="55F15610"/>
    <w:multiLevelType w:val="hybridMultilevel"/>
    <w:tmpl w:val="1AF81DC4"/>
    <w:lvl w:ilvl="0" w:tplc="B14C5870">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133052"/>
    <w:multiLevelType w:val="hybridMultilevel"/>
    <w:tmpl w:val="029203DE"/>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1B0393"/>
    <w:multiLevelType w:val="hybridMultilevel"/>
    <w:tmpl w:val="A0D216FA"/>
    <w:lvl w:ilvl="0" w:tplc="8DA6A18C">
      <w:start w:val="1"/>
      <w:numFmt w:val="decimal"/>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653E5023"/>
    <w:multiLevelType w:val="hybridMultilevel"/>
    <w:tmpl w:val="F66AF9E6"/>
    <w:lvl w:ilvl="0" w:tplc="092AED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7143462"/>
    <w:multiLevelType w:val="hybridMultilevel"/>
    <w:tmpl w:val="09C072A4"/>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050A74"/>
    <w:multiLevelType w:val="hybridMultilevel"/>
    <w:tmpl w:val="63FAE888"/>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411C77"/>
    <w:multiLevelType w:val="hybridMultilevel"/>
    <w:tmpl w:val="712E5F80"/>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9B0FD8"/>
    <w:multiLevelType w:val="hybridMultilevel"/>
    <w:tmpl w:val="268C0AF8"/>
    <w:lvl w:ilvl="0" w:tplc="583C6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8256A5C"/>
    <w:multiLevelType w:val="hybridMultilevel"/>
    <w:tmpl w:val="B73E478A"/>
    <w:lvl w:ilvl="0" w:tplc="8DA6A18C">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89F4C41"/>
    <w:multiLevelType w:val="hybridMultilevel"/>
    <w:tmpl w:val="02C8FA86"/>
    <w:lvl w:ilvl="0" w:tplc="3D0E9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BFB2CC8"/>
    <w:multiLevelType w:val="hybridMultilevel"/>
    <w:tmpl w:val="EAAC8068"/>
    <w:lvl w:ilvl="0" w:tplc="17348F82">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E253806"/>
    <w:multiLevelType w:val="hybridMultilevel"/>
    <w:tmpl w:val="1724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9"/>
  </w:num>
  <w:num w:numId="3">
    <w:abstractNumId w:val="7"/>
  </w:num>
  <w:num w:numId="4">
    <w:abstractNumId w:val="5"/>
  </w:num>
  <w:num w:numId="5">
    <w:abstractNumId w:val="15"/>
  </w:num>
  <w:num w:numId="6">
    <w:abstractNumId w:val="2"/>
  </w:num>
  <w:num w:numId="7">
    <w:abstractNumId w:val="13"/>
  </w:num>
  <w:num w:numId="8">
    <w:abstractNumId w:val="23"/>
  </w:num>
  <w:num w:numId="9">
    <w:abstractNumId w:val="19"/>
  </w:num>
  <w:num w:numId="10">
    <w:abstractNumId w:val="17"/>
  </w:num>
  <w:num w:numId="11">
    <w:abstractNumId w:val="10"/>
  </w:num>
  <w:num w:numId="12">
    <w:abstractNumId w:val="8"/>
  </w:num>
  <w:num w:numId="13">
    <w:abstractNumId w:val="16"/>
  </w:num>
  <w:num w:numId="14">
    <w:abstractNumId w:val="12"/>
  </w:num>
  <w:num w:numId="15">
    <w:abstractNumId w:val="3"/>
  </w:num>
  <w:num w:numId="16">
    <w:abstractNumId w:val="11"/>
  </w:num>
  <w:num w:numId="17">
    <w:abstractNumId w:val="4"/>
  </w:num>
  <w:num w:numId="18">
    <w:abstractNumId w:val="0"/>
  </w:num>
  <w:num w:numId="19">
    <w:abstractNumId w:val="6"/>
  </w:num>
  <w:num w:numId="20">
    <w:abstractNumId w:val="1"/>
  </w:num>
  <w:num w:numId="21">
    <w:abstractNumId w:val="14"/>
  </w:num>
  <w:num w:numId="22">
    <w:abstractNumId w:val="18"/>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F5"/>
    <w:rsid w:val="0003642C"/>
    <w:rsid w:val="000560FB"/>
    <w:rsid w:val="000A4148"/>
    <w:rsid w:val="00123734"/>
    <w:rsid w:val="00134A70"/>
    <w:rsid w:val="00215C01"/>
    <w:rsid w:val="0024455C"/>
    <w:rsid w:val="00264D77"/>
    <w:rsid w:val="0027231D"/>
    <w:rsid w:val="00285465"/>
    <w:rsid w:val="00366450"/>
    <w:rsid w:val="00415484"/>
    <w:rsid w:val="00580D92"/>
    <w:rsid w:val="005C3A32"/>
    <w:rsid w:val="00643AD0"/>
    <w:rsid w:val="006B39F5"/>
    <w:rsid w:val="00743363"/>
    <w:rsid w:val="007529B1"/>
    <w:rsid w:val="007E2740"/>
    <w:rsid w:val="0083305B"/>
    <w:rsid w:val="00860609"/>
    <w:rsid w:val="0088172A"/>
    <w:rsid w:val="008965D7"/>
    <w:rsid w:val="0092241E"/>
    <w:rsid w:val="0094730D"/>
    <w:rsid w:val="00973D7B"/>
    <w:rsid w:val="009961D2"/>
    <w:rsid w:val="00A05AEE"/>
    <w:rsid w:val="00AF36E6"/>
    <w:rsid w:val="00BC1CE3"/>
    <w:rsid w:val="00C255B5"/>
    <w:rsid w:val="00C31AAB"/>
    <w:rsid w:val="00C774F8"/>
    <w:rsid w:val="00C917CC"/>
    <w:rsid w:val="00CF6DBB"/>
    <w:rsid w:val="00D150A0"/>
    <w:rsid w:val="00D171C2"/>
    <w:rsid w:val="00D24676"/>
    <w:rsid w:val="00D52069"/>
    <w:rsid w:val="00D90B42"/>
    <w:rsid w:val="00DC6809"/>
    <w:rsid w:val="00DD7169"/>
    <w:rsid w:val="00DE2489"/>
    <w:rsid w:val="00E47E7A"/>
    <w:rsid w:val="00E76E51"/>
    <w:rsid w:val="00ED5998"/>
    <w:rsid w:val="00F7047C"/>
    <w:rsid w:val="00FD7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6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styleId="UnresolvedMention">
    <w:name w:val="Unresolved Mention"/>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EnrbMBqabGE"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946</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Liam O'Hara</cp:lastModifiedBy>
  <cp:revision>4</cp:revision>
  <dcterms:created xsi:type="dcterms:W3CDTF">2023-01-04T09:01:00Z</dcterms:created>
  <dcterms:modified xsi:type="dcterms:W3CDTF">2023-01-10T09:24:00Z</dcterms:modified>
</cp:coreProperties>
</file>