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09" w:rsidRPr="00C37BBD" w:rsidRDefault="00757409">
      <w:r w:rsidRPr="00C37B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35F56" wp14:editId="1ACD3691">
                <wp:simplePos x="0" y="0"/>
                <wp:positionH relativeFrom="column">
                  <wp:posOffset>-86264</wp:posOffset>
                </wp:positionH>
                <wp:positionV relativeFrom="paragraph">
                  <wp:posOffset>-20500</wp:posOffset>
                </wp:positionV>
                <wp:extent cx="6743700" cy="474453"/>
                <wp:effectExtent l="0" t="0" r="19050" b="2095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744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D3C" w:rsidRPr="0010544D" w:rsidRDefault="00FD6D3C" w:rsidP="002A79C2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</w:pPr>
                            <w:r w:rsidRPr="0010544D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>UNIT OVERVIEW: Thematic Issues</w:t>
                            </w:r>
                            <w:r w:rsidR="00264C17" w:rsidRPr="0010544D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 xml:space="preserve"> in Religion</w:t>
                            </w:r>
                          </w:p>
                          <w:p w:rsidR="00FD6D3C" w:rsidRPr="0010544D" w:rsidRDefault="00FD6D3C" w:rsidP="00757409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szCs w:val="28"/>
                              </w:rPr>
                            </w:pPr>
                            <w:r w:rsidRPr="0010544D">
                              <w:rPr>
                                <w:rFonts w:ascii="Times New Roman" w:hAnsi="Times New Roman"/>
                                <w:b/>
                                <w:sz w:val="24"/>
                                <w:szCs w:val="28"/>
                              </w:rPr>
                              <w:t xml:space="preserve">ENQUIRY:  </w:t>
                            </w:r>
                            <w:r w:rsidR="00264C17" w:rsidRPr="0010544D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: </w:t>
                            </w:r>
                            <w:r w:rsidR="00284E6A" w:rsidRPr="00567D47">
                              <w:rPr>
                                <w:rFonts w:ascii="Times New Roman" w:hAnsi="Times New Roman"/>
                                <w:b/>
                              </w:rPr>
                              <w:t>Do Christians and Muslims share the same ideas about key issues</w:t>
                            </w:r>
                            <w:r w:rsidR="00284E6A">
                              <w:rPr>
                                <w:rFonts w:ascii="Times New Roman" w:hAnsi="Times New Roman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35F5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6.8pt;margin-top:-1.6pt;width:531pt;height:3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vmKwIAAFEEAAAOAAAAZHJzL2Uyb0RvYy54bWysVNtu2zAMfR+wfxD0vjgXp2mNOEWXLsOA&#10;7gK0+wBZlm1hkqhJSuzu60vJaZrdXob5QZBE6pA8h/T6etCKHITzEkxJZ5MpJcJwqKVpS/r1Yffm&#10;khIfmKmZAiNK+ig8vd68frXubSHm0IGqhSMIYnzR25J2IdgiyzzvhGZ+AlYYNDbgNAt4dG1WO9Yj&#10;ulbZfDq9yHpwtXXAhfd4ezsa6SbhN43g4XPTeBGIKinmFtLq0lrFNdusWdE6ZjvJj2mwf8hCM2kw&#10;6AnqlgVG9k7+BqUld+ChCRMOOoOmkVykGrCa2fSXau47ZkWqBcnx9kST/3+w/NPhiyOyLumCEsM0&#10;SvQghkDewkDmiZ7e+gK97i36hQHvUeZUqrd3wL95YmDbMdOKG+eg7wSrMb1ZJDY7exoF8YWPIFX/&#10;EWqMw/YBEtDQOB25QzYIoqNMjydpYi4cLy9W+WI1RRNHW77K8+UihWDF82vrfHgvQJO4KalD6RM6&#10;O9z5ELNhxbNLDOZByXonlUoH11Zb5ciBYZvs0ndE/8lNGdKX9Go5X44E/BVimr4/QWgZsN+V1CW9&#10;PDmxItL2ztSpGwOTatxjysoceYzUjSSGoRrQMfJZQf2IjDoY+xrnEDcduB+U9NjTJfXf98wJStQH&#10;g6pczfI8DkE65MsVCkzcuaU6tzDDEaqkgZJxuw3j4Oytk22HkcY+MHCDSjYykfyS1TFv7NvE/XHG&#10;4mCcn5PXy59g8wQAAP//AwBQSwMEFAAGAAgAAAAhAGfdam/gAAAACgEAAA8AAABkcnMvZG93bnJl&#10;di54bWxMj8FOwzAMhu9IvENkJC5oS7uWrpSmE0ICwQ0GgmvWeG1F4pQk68rbk53gZsuffn9/vZmN&#10;ZhM6P1gSkC4TYEitVQN1At7fHhYlMB8kKaktoYAf9LBpzs9qWSl7pFectqFjMYR8JQX0IYwV577t&#10;0Ui/tCNSvO2tMzLE1XVcOXmM4UbzVZIU3MiB4odejnjfY/u1PRgBZf40ffrn7OWjLfb6Jlytp8dv&#10;J8TlxXx3CyzgHP5gOOlHdWii084eSHmmBSzSrIhoHLIVsBOQ5GUObCdgnV4Db2r+v0LzCwAA//8D&#10;AFBLAQItABQABgAIAAAAIQC2gziS/gAAAOEBAAATAAAAAAAAAAAAAAAAAAAAAABbQ29udGVudF9U&#10;eXBlc10ueG1sUEsBAi0AFAAGAAgAAAAhADj9If/WAAAAlAEAAAsAAAAAAAAAAAAAAAAALwEAAF9y&#10;ZWxzLy5yZWxzUEsBAi0AFAAGAAgAAAAhACOf++YrAgAAUQQAAA4AAAAAAAAAAAAAAAAALgIAAGRy&#10;cy9lMm9Eb2MueG1sUEsBAi0AFAAGAAgAAAAhAGfdam/gAAAACgEAAA8AAAAAAAAAAAAAAAAAhQQA&#10;AGRycy9kb3ducmV2LnhtbFBLBQYAAAAABAAEAPMAAACSBQAAAAA=&#10;">
                <v:textbox>
                  <w:txbxContent>
                    <w:p w:rsidR="00FD6D3C" w:rsidRPr="0010544D" w:rsidRDefault="00FD6D3C" w:rsidP="002A79C2">
                      <w:pPr>
                        <w:pStyle w:val="NoSpacing"/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</w:pPr>
                      <w:r w:rsidRPr="0010544D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>UNIT OVERVIEW: Thematic Issues</w:t>
                      </w:r>
                      <w:r w:rsidR="00264C17" w:rsidRPr="0010544D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 xml:space="preserve"> in Religion</w:t>
                      </w:r>
                    </w:p>
                    <w:p w:rsidR="00FD6D3C" w:rsidRPr="0010544D" w:rsidRDefault="00FD6D3C" w:rsidP="00757409">
                      <w:pPr>
                        <w:pStyle w:val="NoSpacing"/>
                        <w:rPr>
                          <w:rFonts w:ascii="Times New Roman" w:hAnsi="Times New Roman"/>
                          <w:b/>
                          <w:szCs w:val="28"/>
                        </w:rPr>
                      </w:pPr>
                      <w:r w:rsidRPr="0010544D">
                        <w:rPr>
                          <w:rFonts w:ascii="Times New Roman" w:hAnsi="Times New Roman"/>
                          <w:b/>
                          <w:sz w:val="24"/>
                          <w:szCs w:val="28"/>
                        </w:rPr>
                        <w:t xml:space="preserve">ENQUIRY:  </w:t>
                      </w:r>
                      <w:r w:rsidR="00264C17" w:rsidRPr="0010544D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: </w:t>
                      </w:r>
                      <w:r w:rsidR="00284E6A" w:rsidRPr="00567D47">
                        <w:rPr>
                          <w:rFonts w:ascii="Times New Roman" w:hAnsi="Times New Roman"/>
                          <w:b/>
                        </w:rPr>
                        <w:t>Do Christians and Muslims share the same ideas about key issues</w:t>
                      </w:r>
                      <w:r w:rsidR="00284E6A">
                        <w:rPr>
                          <w:rFonts w:ascii="Times New Roman" w:hAnsi="Times New Roman"/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33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  <w:gridCol w:w="567"/>
        <w:gridCol w:w="509"/>
      </w:tblGrid>
      <w:tr w:rsidR="0010544D" w:rsidRPr="00C37BBD" w:rsidTr="0010544D">
        <w:tc>
          <w:tcPr>
            <w:tcW w:w="10682" w:type="dxa"/>
            <w:gridSpan w:val="4"/>
          </w:tcPr>
          <w:p w:rsidR="0010544D" w:rsidRDefault="0010544D" w:rsidP="0010544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37BBD">
              <w:rPr>
                <w:rFonts w:ascii="Arial" w:hAnsi="Arial" w:cs="Arial"/>
                <w:b/>
                <w:sz w:val="24"/>
                <w:szCs w:val="24"/>
              </w:rPr>
              <w:t xml:space="preserve">Unit intention: </w:t>
            </w:r>
          </w:p>
          <w:p w:rsidR="0010544D" w:rsidRPr="00761ADB" w:rsidRDefault="0010544D" w:rsidP="001054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0544D">
              <w:rPr>
                <w:rFonts w:ascii="Times New Roman" w:hAnsi="Times New Roman"/>
                <w:szCs w:val="24"/>
              </w:rPr>
              <w:t>To build on prior learning and understand and acknowledge different opinions on sensitive matters</w:t>
            </w:r>
            <w:r w:rsidRPr="0010544D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10544D" w:rsidRPr="00C37BBD" w:rsidTr="0010544D">
        <w:trPr>
          <w:trHeight w:val="271"/>
        </w:trPr>
        <w:tc>
          <w:tcPr>
            <w:tcW w:w="9606" w:type="dxa"/>
            <w:gridSpan w:val="2"/>
          </w:tcPr>
          <w:p w:rsidR="0010544D" w:rsidRPr="00C37BBD" w:rsidRDefault="0010544D" w:rsidP="0010544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37BBD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  <w:tc>
          <w:tcPr>
            <w:tcW w:w="567" w:type="dxa"/>
          </w:tcPr>
          <w:p w:rsidR="0010544D" w:rsidRPr="00C37BBD" w:rsidRDefault="0010544D" w:rsidP="0010544D">
            <w:pPr>
              <w:pStyle w:val="NoSpacing"/>
            </w:pPr>
            <w:r w:rsidRPr="00C37BBD">
              <w:rPr>
                <w:sz w:val="44"/>
              </w:rPr>
              <w:sym w:font="Wingdings 2" w:char="F050"/>
            </w:r>
          </w:p>
        </w:tc>
        <w:tc>
          <w:tcPr>
            <w:tcW w:w="509" w:type="dxa"/>
          </w:tcPr>
          <w:p w:rsidR="0010544D" w:rsidRPr="00C37BBD" w:rsidRDefault="0010544D" w:rsidP="0010544D">
            <w:pPr>
              <w:pStyle w:val="NoSpacing"/>
            </w:pPr>
            <w:r w:rsidRPr="00C37BBD">
              <w:rPr>
                <w:sz w:val="36"/>
              </w:rPr>
              <w:t>X</w:t>
            </w:r>
          </w:p>
        </w:tc>
      </w:tr>
      <w:tr w:rsidR="0010544D" w:rsidRPr="00C37BBD" w:rsidTr="0010544D">
        <w:trPr>
          <w:trHeight w:val="2929"/>
        </w:trPr>
        <w:tc>
          <w:tcPr>
            <w:tcW w:w="9606" w:type="dxa"/>
            <w:gridSpan w:val="2"/>
          </w:tcPr>
          <w:p w:rsidR="0010544D" w:rsidRPr="00761ADB" w:rsidRDefault="0010544D" w:rsidP="00E648A4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Cs w:val="20"/>
              </w:rPr>
            </w:pPr>
            <w:r w:rsidRPr="00761ADB">
              <w:rPr>
                <w:rFonts w:ascii="Times New Roman" w:hAnsi="Times New Roman"/>
                <w:szCs w:val="20"/>
              </w:rPr>
              <w:t>I can apply Christian and Muslims teachings to understand arguments beliefs on about life after death</w:t>
            </w:r>
          </w:p>
          <w:p w:rsidR="0010544D" w:rsidRPr="00761ADB" w:rsidRDefault="0010544D" w:rsidP="0010544D">
            <w:pPr>
              <w:pStyle w:val="NoSpacing"/>
              <w:ind w:left="60"/>
              <w:rPr>
                <w:rFonts w:ascii="Times New Roman" w:hAnsi="Times New Roman"/>
              </w:rPr>
            </w:pPr>
          </w:p>
          <w:p w:rsidR="0010544D" w:rsidRPr="00E648A4" w:rsidRDefault="0010544D" w:rsidP="00E648A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0"/>
              </w:rPr>
            </w:pPr>
            <w:r w:rsidRPr="00E648A4">
              <w:rPr>
                <w:rFonts w:ascii="Times New Roman" w:hAnsi="Times New Roman"/>
                <w:szCs w:val="20"/>
              </w:rPr>
              <w:t>I can identify different Christian and Muslim viewpoints on euthanasia</w:t>
            </w:r>
          </w:p>
          <w:p w:rsidR="0010544D" w:rsidRPr="00E648A4" w:rsidRDefault="0010544D" w:rsidP="00E648A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0"/>
              </w:rPr>
            </w:pPr>
            <w:r w:rsidRPr="00E648A4">
              <w:rPr>
                <w:rFonts w:ascii="Times New Roman" w:hAnsi="Times New Roman"/>
                <w:szCs w:val="20"/>
              </w:rPr>
              <w:t>I can describe diffe</w:t>
            </w:r>
            <w:r w:rsidR="00582739" w:rsidRPr="00E648A4">
              <w:rPr>
                <w:rFonts w:ascii="Times New Roman" w:hAnsi="Times New Roman"/>
                <w:szCs w:val="20"/>
              </w:rPr>
              <w:t>rent religious teachings about capital punishment</w:t>
            </w:r>
            <w:r w:rsidRPr="00E648A4">
              <w:rPr>
                <w:rFonts w:ascii="Times New Roman" w:hAnsi="Times New Roman"/>
                <w:szCs w:val="20"/>
              </w:rPr>
              <w:t xml:space="preserve"> </w:t>
            </w:r>
          </w:p>
          <w:p w:rsidR="0010544D" w:rsidRPr="00E648A4" w:rsidRDefault="0010544D" w:rsidP="00E648A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0"/>
              </w:rPr>
            </w:pPr>
            <w:r w:rsidRPr="00E648A4">
              <w:rPr>
                <w:rFonts w:ascii="Times New Roman" w:hAnsi="Times New Roman"/>
                <w:szCs w:val="20"/>
              </w:rPr>
              <w:t xml:space="preserve"> I can highlight</w:t>
            </w:r>
            <w:r w:rsidR="00582739" w:rsidRPr="00E648A4">
              <w:rPr>
                <w:rFonts w:ascii="Times New Roman" w:hAnsi="Times New Roman"/>
                <w:szCs w:val="20"/>
              </w:rPr>
              <w:t xml:space="preserve"> religious teachings on equality</w:t>
            </w:r>
            <w:r w:rsidRPr="00E648A4">
              <w:rPr>
                <w:rFonts w:ascii="Times New Roman" w:hAnsi="Times New Roman"/>
                <w:szCs w:val="20"/>
              </w:rPr>
              <w:t xml:space="preserve"> </w:t>
            </w:r>
            <w:r w:rsidR="00582739" w:rsidRPr="00E648A4">
              <w:rPr>
                <w:rFonts w:ascii="Times New Roman" w:hAnsi="Times New Roman"/>
                <w:szCs w:val="20"/>
              </w:rPr>
              <w:t>and Muslims and Christians responses to</w:t>
            </w:r>
            <w:r w:rsidRPr="00E648A4">
              <w:rPr>
                <w:rFonts w:ascii="Times New Roman" w:hAnsi="Times New Roman"/>
                <w:szCs w:val="20"/>
              </w:rPr>
              <w:t xml:space="preserve">  discrimination</w:t>
            </w:r>
          </w:p>
          <w:p w:rsidR="0010544D" w:rsidRPr="00E648A4" w:rsidRDefault="0010544D" w:rsidP="00E648A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Cs w:val="20"/>
              </w:rPr>
            </w:pPr>
            <w:r w:rsidRPr="00E648A4">
              <w:rPr>
                <w:rFonts w:ascii="Times New Roman" w:hAnsi="Times New Roman"/>
                <w:szCs w:val="20"/>
              </w:rPr>
              <w:t xml:space="preserve">I can compare  religious teachings on divorce and explain the impact of this on believers today </w:t>
            </w:r>
          </w:p>
          <w:p w:rsidR="0010544D" w:rsidRPr="00761ADB" w:rsidRDefault="0010544D" w:rsidP="00E648A4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/>
                <w:szCs w:val="20"/>
              </w:rPr>
            </w:pPr>
            <w:bookmarkStart w:id="0" w:name="_GoBack"/>
            <w:bookmarkEnd w:id="0"/>
            <w:r w:rsidRPr="00761ADB">
              <w:rPr>
                <w:rFonts w:ascii="Times New Roman" w:hAnsi="Times New Roman"/>
                <w:szCs w:val="20"/>
              </w:rPr>
              <w:t xml:space="preserve"> I can analyse a range of Muslim and Christian viewpoints and be able to link non religious ideas to evaluate as well</w:t>
            </w:r>
          </w:p>
        </w:tc>
        <w:tc>
          <w:tcPr>
            <w:tcW w:w="567" w:type="dxa"/>
          </w:tcPr>
          <w:p w:rsidR="0010544D" w:rsidRPr="00C37BBD" w:rsidRDefault="0010544D" w:rsidP="0010544D"/>
        </w:tc>
        <w:tc>
          <w:tcPr>
            <w:tcW w:w="509" w:type="dxa"/>
          </w:tcPr>
          <w:p w:rsidR="0010544D" w:rsidRPr="00C37BBD" w:rsidRDefault="0010544D" w:rsidP="0010544D"/>
        </w:tc>
      </w:tr>
      <w:tr w:rsidR="0010544D" w:rsidRPr="00C37BBD" w:rsidTr="0010544D">
        <w:trPr>
          <w:trHeight w:val="1581"/>
        </w:trPr>
        <w:tc>
          <w:tcPr>
            <w:tcW w:w="10682" w:type="dxa"/>
            <w:gridSpan w:val="4"/>
          </w:tcPr>
          <w:p w:rsidR="0010544D" w:rsidRPr="00C37BBD" w:rsidRDefault="0010544D" w:rsidP="0010544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37BBD">
              <w:rPr>
                <w:rFonts w:ascii="Arial" w:hAnsi="Arial" w:cs="Arial"/>
                <w:b/>
                <w:sz w:val="24"/>
                <w:szCs w:val="24"/>
              </w:rPr>
              <w:t>Unit summative and formative assessment details:</w:t>
            </w:r>
          </w:p>
          <w:p w:rsidR="0010544D" w:rsidRPr="00C37BBD" w:rsidRDefault="0010544D" w:rsidP="0010544D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C37BBD">
              <w:rPr>
                <w:rFonts w:ascii="Times New Roman" w:hAnsi="Times New Roman"/>
                <w:szCs w:val="20"/>
              </w:rPr>
              <w:t>Mini plenaries in every lesson to check learning and understanding</w:t>
            </w:r>
          </w:p>
          <w:p w:rsidR="0010544D" w:rsidRPr="00C37BBD" w:rsidRDefault="0010544D" w:rsidP="0010544D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C37BBD">
              <w:rPr>
                <w:rFonts w:ascii="Times New Roman" w:hAnsi="Times New Roman"/>
                <w:szCs w:val="20"/>
              </w:rPr>
              <w:t>Self assessment and Peer assessment opportunities</w:t>
            </w:r>
          </w:p>
          <w:p w:rsidR="0010544D" w:rsidRPr="00C37BBD" w:rsidRDefault="0010544D" w:rsidP="0010544D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C37BBD">
              <w:rPr>
                <w:rFonts w:ascii="Times New Roman" w:hAnsi="Times New Roman"/>
                <w:szCs w:val="20"/>
              </w:rPr>
              <w:t>Pop quizzes</w:t>
            </w:r>
          </w:p>
          <w:p w:rsidR="0010544D" w:rsidRPr="00C37BBD" w:rsidRDefault="0010544D" w:rsidP="0010544D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C37BBD">
              <w:rPr>
                <w:rFonts w:ascii="Times New Roman" w:hAnsi="Times New Roman"/>
                <w:szCs w:val="20"/>
              </w:rPr>
              <w:t>Key word Tests</w:t>
            </w:r>
          </w:p>
          <w:p w:rsidR="0010544D" w:rsidRPr="00761ADB" w:rsidRDefault="0010544D" w:rsidP="0010544D">
            <w:pPr>
              <w:pStyle w:val="NoSpacing"/>
              <w:rPr>
                <w:rFonts w:ascii="Times New Roman" w:hAnsi="Times New Roman"/>
                <w:szCs w:val="20"/>
              </w:rPr>
            </w:pPr>
            <w:r w:rsidRPr="00C37BBD">
              <w:rPr>
                <w:rFonts w:ascii="Times New Roman" w:hAnsi="Times New Roman"/>
                <w:szCs w:val="20"/>
              </w:rPr>
              <w:t>End of unit test</w:t>
            </w:r>
          </w:p>
        </w:tc>
      </w:tr>
      <w:tr w:rsidR="0010544D" w:rsidRPr="00C37BBD" w:rsidTr="0010544D">
        <w:trPr>
          <w:trHeight w:val="1387"/>
        </w:trPr>
        <w:tc>
          <w:tcPr>
            <w:tcW w:w="10682" w:type="dxa"/>
            <w:gridSpan w:val="4"/>
          </w:tcPr>
          <w:p w:rsidR="0010544D" w:rsidRDefault="0010544D" w:rsidP="0010544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7BBD">
              <w:rPr>
                <w:rFonts w:ascii="Arial" w:hAnsi="Arial" w:cs="Arial"/>
                <w:b/>
                <w:sz w:val="24"/>
                <w:szCs w:val="24"/>
              </w:rPr>
              <w:t>Home Learning (What and how often):</w:t>
            </w:r>
          </w:p>
          <w:p w:rsidR="0010544D" w:rsidRPr="00761ADB" w:rsidRDefault="0010544D" w:rsidP="0010544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  <w:r w:rsidRPr="00761ADB">
              <w:rPr>
                <w:rFonts w:ascii="Times New Roman" w:hAnsi="Times New Roman"/>
              </w:rPr>
              <w:t>Homework given to students every lesson (once a week). Students will also be given a homework table, which will also be shared via Milk.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-</w:t>
            </w:r>
            <w:r w:rsidRPr="00C37BBD">
              <w:rPr>
                <w:rFonts w:ascii="Times New Roman" w:hAnsi="Times New Roman"/>
              </w:rPr>
              <w:t>Seneca revision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-</w:t>
            </w:r>
            <w:r w:rsidRPr="00C37BBD">
              <w:rPr>
                <w:rFonts w:ascii="Times New Roman" w:hAnsi="Times New Roman"/>
              </w:rPr>
              <w:t>Research tasks</w:t>
            </w:r>
          </w:p>
        </w:tc>
      </w:tr>
      <w:tr w:rsidR="0010544D" w:rsidRPr="00C37BBD" w:rsidTr="0010544D">
        <w:trPr>
          <w:trHeight w:val="2442"/>
        </w:trPr>
        <w:tc>
          <w:tcPr>
            <w:tcW w:w="2943" w:type="dxa"/>
          </w:tcPr>
          <w:p w:rsidR="0010544D" w:rsidRPr="00761ADB" w:rsidRDefault="0010544D" w:rsidP="0010544D">
            <w:pPr>
              <w:pStyle w:val="NoSpacing"/>
              <w:rPr>
                <w:b/>
                <w:sz w:val="24"/>
                <w:szCs w:val="20"/>
              </w:rPr>
            </w:pPr>
            <w:r w:rsidRPr="00761ADB">
              <w:rPr>
                <w:b/>
                <w:sz w:val="24"/>
                <w:szCs w:val="20"/>
              </w:rPr>
              <w:t>Topic Sequence</w:t>
            </w:r>
          </w:p>
          <w:p w:rsidR="0010544D" w:rsidRPr="00C37BBD" w:rsidRDefault="0010544D" w:rsidP="0010544D">
            <w:pPr>
              <w:pStyle w:val="NoSpacing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  <w:p w:rsidR="0010544D" w:rsidRPr="005A6F1A" w:rsidRDefault="0010544D" w:rsidP="0010544D">
            <w:pPr>
              <w:pStyle w:val="NoSpacing"/>
              <w:rPr>
                <w:rFonts w:ascii="Times New Roman" w:hAnsi="Times New Roman"/>
              </w:rPr>
            </w:pPr>
            <w:r w:rsidRPr="005A6F1A">
              <w:rPr>
                <w:rFonts w:ascii="Times New Roman" w:hAnsi="Times New Roman"/>
              </w:rPr>
              <w:t xml:space="preserve">1)Introduction to Thematic Issues and Beliefs on Life After Death </w:t>
            </w:r>
          </w:p>
          <w:p w:rsidR="0010544D" w:rsidRPr="005A6F1A" w:rsidRDefault="0010544D" w:rsidP="0010544D">
            <w:pPr>
              <w:pStyle w:val="NoSpacing"/>
              <w:ind w:left="720"/>
              <w:rPr>
                <w:rFonts w:ascii="Times New Roman" w:hAnsi="Times New Roman"/>
              </w:rPr>
            </w:pPr>
          </w:p>
          <w:p w:rsidR="0010544D" w:rsidRPr="005A6F1A" w:rsidRDefault="0010544D" w:rsidP="0010544D">
            <w:pPr>
              <w:pStyle w:val="NoSpacing"/>
              <w:rPr>
                <w:rFonts w:ascii="Times New Roman" w:hAnsi="Times New Roman"/>
              </w:rPr>
            </w:pPr>
            <w:r w:rsidRPr="005A6F1A">
              <w:rPr>
                <w:rFonts w:ascii="Times New Roman" w:hAnsi="Times New Roman"/>
              </w:rPr>
              <w:t xml:space="preserve">2) Euthanasia </w:t>
            </w:r>
          </w:p>
          <w:p w:rsidR="0010544D" w:rsidRPr="005A6F1A" w:rsidRDefault="0010544D" w:rsidP="0010544D">
            <w:pPr>
              <w:pStyle w:val="NoSpacing"/>
              <w:ind w:left="720"/>
              <w:rPr>
                <w:rFonts w:ascii="Times New Roman" w:hAnsi="Times New Roman"/>
              </w:rPr>
            </w:pPr>
          </w:p>
          <w:p w:rsidR="0010544D" w:rsidRPr="005A6F1A" w:rsidRDefault="0010544D" w:rsidP="0010544D">
            <w:pPr>
              <w:pStyle w:val="NoSpacing"/>
              <w:rPr>
                <w:rFonts w:ascii="Times New Roman" w:hAnsi="Times New Roman"/>
              </w:rPr>
            </w:pPr>
            <w:r w:rsidRPr="005A6F1A">
              <w:rPr>
                <w:rFonts w:ascii="Times New Roman" w:hAnsi="Times New Roman"/>
              </w:rPr>
              <w:t xml:space="preserve">3) Equality </w:t>
            </w:r>
          </w:p>
          <w:p w:rsidR="0010544D" w:rsidRPr="005A6F1A" w:rsidRDefault="0010544D" w:rsidP="0010544D">
            <w:pPr>
              <w:pStyle w:val="NoSpacing"/>
              <w:ind w:left="720"/>
              <w:rPr>
                <w:rFonts w:ascii="Times New Roman" w:hAnsi="Times New Roman"/>
              </w:rPr>
            </w:pPr>
          </w:p>
          <w:p w:rsidR="0010544D" w:rsidRPr="005A6F1A" w:rsidRDefault="0010544D" w:rsidP="0010544D">
            <w:pPr>
              <w:pStyle w:val="NoSpacing"/>
              <w:rPr>
                <w:rFonts w:ascii="Times New Roman" w:hAnsi="Times New Roman"/>
              </w:rPr>
            </w:pPr>
            <w:r w:rsidRPr="005A6F1A">
              <w:rPr>
                <w:rFonts w:ascii="Times New Roman" w:hAnsi="Times New Roman"/>
              </w:rPr>
              <w:t xml:space="preserve">4) Divorce </w:t>
            </w:r>
          </w:p>
          <w:p w:rsidR="0010544D" w:rsidRPr="005A6F1A" w:rsidRDefault="0010544D" w:rsidP="0010544D">
            <w:pPr>
              <w:pStyle w:val="NoSpacing"/>
              <w:ind w:left="720"/>
              <w:rPr>
                <w:rFonts w:ascii="Times New Roman" w:hAnsi="Times New Roman"/>
              </w:rPr>
            </w:pPr>
          </w:p>
          <w:p w:rsidR="0010544D" w:rsidRPr="005A6F1A" w:rsidRDefault="0010544D" w:rsidP="0010544D">
            <w:pPr>
              <w:pStyle w:val="NoSpacing"/>
              <w:rPr>
                <w:rFonts w:ascii="Times New Roman" w:hAnsi="Times New Roman"/>
              </w:rPr>
            </w:pPr>
            <w:r w:rsidRPr="005A6F1A">
              <w:rPr>
                <w:rFonts w:ascii="Times New Roman" w:hAnsi="Times New Roman"/>
              </w:rPr>
              <w:t>5) Revision Lesson</w:t>
            </w:r>
          </w:p>
          <w:p w:rsidR="0010544D" w:rsidRPr="005A6F1A" w:rsidRDefault="0010544D" w:rsidP="0010544D">
            <w:pPr>
              <w:pStyle w:val="NoSpacing"/>
              <w:ind w:left="720"/>
              <w:rPr>
                <w:rFonts w:ascii="Times New Roman" w:hAnsi="Times New Roman"/>
              </w:rPr>
            </w:pPr>
          </w:p>
          <w:p w:rsidR="0010544D" w:rsidRPr="005A6F1A" w:rsidRDefault="0010544D" w:rsidP="0010544D">
            <w:pPr>
              <w:pStyle w:val="NoSpacing"/>
              <w:rPr>
                <w:rFonts w:ascii="Times New Roman" w:hAnsi="Times New Roman"/>
              </w:rPr>
            </w:pPr>
            <w:r w:rsidRPr="005A6F1A">
              <w:rPr>
                <w:rFonts w:ascii="Times New Roman" w:hAnsi="Times New Roman"/>
              </w:rPr>
              <w:t>6) Assessment</w:t>
            </w:r>
          </w:p>
          <w:p w:rsidR="0010544D" w:rsidRPr="005A6F1A" w:rsidRDefault="0010544D" w:rsidP="0010544D">
            <w:pPr>
              <w:pStyle w:val="NoSpacing"/>
              <w:ind w:left="720"/>
              <w:rPr>
                <w:rFonts w:ascii="Times New Roman" w:hAnsi="Times New Roman"/>
              </w:rPr>
            </w:pPr>
          </w:p>
          <w:p w:rsidR="0010544D" w:rsidRDefault="0010544D" w:rsidP="0010544D">
            <w:pPr>
              <w:pStyle w:val="NoSpacing"/>
              <w:rPr>
                <w:rFonts w:ascii="Times New Roman" w:hAnsi="Times New Roman"/>
              </w:rPr>
            </w:pPr>
            <w:r w:rsidRPr="005A6F1A">
              <w:rPr>
                <w:rFonts w:ascii="Times New Roman" w:hAnsi="Times New Roman"/>
              </w:rPr>
              <w:t>7) Assessment Feedback and reflection</w:t>
            </w:r>
          </w:p>
          <w:p w:rsidR="0010544D" w:rsidRPr="00C37BBD" w:rsidRDefault="0010544D" w:rsidP="0010544D">
            <w:pPr>
              <w:pStyle w:val="NoSpacing"/>
              <w:ind w:left="720"/>
            </w:pPr>
          </w:p>
        </w:tc>
        <w:tc>
          <w:tcPr>
            <w:tcW w:w="7739" w:type="dxa"/>
            <w:gridSpan w:val="3"/>
          </w:tcPr>
          <w:p w:rsidR="0010544D" w:rsidRPr="00761ADB" w:rsidRDefault="0010544D" w:rsidP="0010544D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  <w:r w:rsidRPr="00C37BBD">
              <w:rPr>
                <w:rFonts w:asciiTheme="minorHAnsi" w:hAnsiTheme="minorHAnsi" w:cstheme="minorHAnsi"/>
                <w:b/>
                <w:sz w:val="24"/>
              </w:rPr>
              <w:t xml:space="preserve">Recommended reading: </w:t>
            </w:r>
          </w:p>
          <w:p w:rsidR="0010544D" w:rsidRPr="00761ADB" w:rsidRDefault="0010544D" w:rsidP="0010544D">
            <w:pPr>
              <w:pStyle w:val="NoSpacing"/>
              <w:rPr>
                <w:rFonts w:ascii="Times New Roman" w:hAnsi="Times New Roman"/>
                <w:sz w:val="20"/>
              </w:rPr>
            </w:pPr>
            <w:r w:rsidRPr="00761ADB">
              <w:rPr>
                <w:rFonts w:ascii="Times New Roman" w:hAnsi="Times New Roman"/>
                <w:sz w:val="20"/>
              </w:rPr>
              <w:t>Free home learning resources for RE:</w:t>
            </w:r>
          </w:p>
          <w:p w:rsidR="0010544D" w:rsidRPr="00761ADB" w:rsidRDefault="00E648A4" w:rsidP="0010544D">
            <w:pPr>
              <w:pStyle w:val="NoSpacing"/>
              <w:rPr>
                <w:rFonts w:asciiTheme="minorHAnsi" w:hAnsiTheme="minorHAnsi" w:cstheme="minorHAnsi"/>
                <w:sz w:val="18"/>
                <w:szCs w:val="20"/>
              </w:rPr>
            </w:pPr>
            <w:hyperlink r:id="rId7" w:history="1">
              <w:r w:rsidR="0010544D" w:rsidRPr="00761ADB">
                <w:rPr>
                  <w:rStyle w:val="Hyperlink"/>
                  <w:rFonts w:ascii="Times New Roman" w:hAnsi="Times New Roman"/>
                  <w:sz w:val="20"/>
                </w:rPr>
                <w:t>http://www.natre.org.uk/about-natre/free-resources-for-you-and-your-pupils/</w:t>
              </w:r>
            </w:hyperlink>
          </w:p>
          <w:p w:rsidR="0010544D" w:rsidRPr="00761ADB" w:rsidRDefault="0010544D" w:rsidP="0010544D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761ADB">
              <w:rPr>
                <w:rFonts w:ascii="Times New Roman" w:hAnsi="Times New Roman"/>
                <w:b/>
                <w:sz w:val="20"/>
              </w:rPr>
              <w:t>Beliefs on life after death</w:t>
            </w:r>
          </w:p>
          <w:p w:rsidR="0010544D" w:rsidRPr="00761ADB" w:rsidRDefault="0010544D" w:rsidP="0010544D">
            <w:pPr>
              <w:pStyle w:val="NoSpacing"/>
              <w:rPr>
                <w:rFonts w:ascii="Times New Roman" w:hAnsi="Times New Roman"/>
                <w:sz w:val="20"/>
              </w:rPr>
            </w:pPr>
            <w:r w:rsidRPr="00761ADB">
              <w:rPr>
                <w:rFonts w:ascii="Times New Roman" w:hAnsi="Times New Roman"/>
                <w:sz w:val="20"/>
              </w:rPr>
              <w:t>Christianity</w:t>
            </w:r>
          </w:p>
          <w:p w:rsidR="0010544D" w:rsidRPr="00761ADB" w:rsidRDefault="00E648A4" w:rsidP="0010544D">
            <w:pPr>
              <w:pStyle w:val="NoSpacing"/>
              <w:rPr>
                <w:rFonts w:ascii="Times New Roman" w:hAnsi="Times New Roman"/>
                <w:sz w:val="20"/>
              </w:rPr>
            </w:pPr>
            <w:hyperlink r:id="rId8" w:history="1">
              <w:r w:rsidR="0010544D" w:rsidRPr="00761ADB">
                <w:rPr>
                  <w:rStyle w:val="Hyperlink"/>
                  <w:rFonts w:ascii="Times New Roman" w:hAnsi="Times New Roman"/>
                  <w:sz w:val="20"/>
                </w:rPr>
                <w:t>https://www.bbc.co.uk/bitesize/guides/zgqjgdm/revision/2</w:t>
              </w:r>
            </w:hyperlink>
          </w:p>
          <w:p w:rsidR="0010544D" w:rsidRPr="00761ADB" w:rsidRDefault="0010544D" w:rsidP="0010544D">
            <w:pPr>
              <w:pStyle w:val="NoSpacing"/>
              <w:rPr>
                <w:rFonts w:ascii="Times New Roman" w:hAnsi="Times New Roman"/>
                <w:sz w:val="20"/>
              </w:rPr>
            </w:pPr>
            <w:r w:rsidRPr="00761ADB">
              <w:rPr>
                <w:rFonts w:ascii="Times New Roman" w:hAnsi="Times New Roman"/>
                <w:sz w:val="20"/>
              </w:rPr>
              <w:t>Islam</w:t>
            </w:r>
          </w:p>
          <w:p w:rsidR="0010544D" w:rsidRPr="00761ADB" w:rsidRDefault="00E648A4" w:rsidP="0010544D">
            <w:pPr>
              <w:pStyle w:val="NoSpacing"/>
              <w:rPr>
                <w:rFonts w:ascii="Times New Roman" w:hAnsi="Times New Roman"/>
                <w:sz w:val="20"/>
              </w:rPr>
            </w:pPr>
            <w:hyperlink r:id="rId9" w:history="1">
              <w:r w:rsidR="0010544D" w:rsidRPr="00761ADB">
                <w:rPr>
                  <w:rStyle w:val="Hyperlink"/>
                  <w:rFonts w:ascii="Times New Roman" w:hAnsi="Times New Roman"/>
                  <w:sz w:val="20"/>
                </w:rPr>
                <w:t>https://www.bbc.co.uk/bitesize/guides/zdxdqhv/revision/5</w:t>
              </w:r>
            </w:hyperlink>
          </w:p>
          <w:p w:rsidR="0010544D" w:rsidRPr="00761ADB" w:rsidRDefault="0010544D" w:rsidP="0010544D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:rsidR="0010544D" w:rsidRPr="00761ADB" w:rsidRDefault="0010544D" w:rsidP="0010544D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761ADB">
              <w:rPr>
                <w:rFonts w:ascii="Times New Roman" w:hAnsi="Times New Roman"/>
                <w:b/>
                <w:sz w:val="20"/>
              </w:rPr>
              <w:t>Christian Viewpoints on Euthanasia</w:t>
            </w:r>
          </w:p>
          <w:p w:rsidR="0010544D" w:rsidRPr="00761ADB" w:rsidRDefault="00E648A4" w:rsidP="0010544D">
            <w:pPr>
              <w:pStyle w:val="NoSpacing"/>
              <w:rPr>
                <w:rFonts w:ascii="Times New Roman" w:hAnsi="Times New Roman"/>
                <w:sz w:val="20"/>
              </w:rPr>
            </w:pPr>
            <w:hyperlink r:id="rId10" w:history="1">
              <w:r w:rsidR="0010544D" w:rsidRPr="00761ADB">
                <w:rPr>
                  <w:rStyle w:val="Hyperlink"/>
                  <w:rFonts w:ascii="Times New Roman" w:hAnsi="Times New Roman"/>
                  <w:sz w:val="20"/>
                </w:rPr>
                <w:t>https://www.christian.org.uk/theology/apologetics/the-sanctity-of-life/euthanasia/</w:t>
              </w:r>
            </w:hyperlink>
          </w:p>
          <w:p w:rsidR="0010544D" w:rsidRPr="00761ADB" w:rsidRDefault="00E648A4" w:rsidP="0010544D">
            <w:pPr>
              <w:pStyle w:val="NoSpacing"/>
              <w:rPr>
                <w:rFonts w:ascii="Times New Roman" w:hAnsi="Times New Roman"/>
                <w:sz w:val="20"/>
              </w:rPr>
            </w:pPr>
            <w:hyperlink r:id="rId11" w:history="1">
              <w:r w:rsidR="0010544D" w:rsidRPr="00761ADB">
                <w:rPr>
                  <w:rStyle w:val="Hyperlink"/>
                  <w:rFonts w:ascii="Times New Roman" w:hAnsi="Times New Roman"/>
                  <w:sz w:val="20"/>
                </w:rPr>
                <w:t>https://www.dignityindying.org.uk/blog-post/christian-case-assisted-dying/</w:t>
              </w:r>
            </w:hyperlink>
          </w:p>
          <w:p w:rsidR="0010544D" w:rsidRPr="00761ADB" w:rsidRDefault="0010544D" w:rsidP="0010544D">
            <w:pPr>
              <w:pStyle w:val="NoSpacing"/>
              <w:rPr>
                <w:rFonts w:ascii="Times New Roman" w:hAnsi="Times New Roman"/>
                <w:sz w:val="20"/>
              </w:rPr>
            </w:pPr>
          </w:p>
          <w:p w:rsidR="0010544D" w:rsidRPr="00761ADB" w:rsidRDefault="0010544D" w:rsidP="0010544D">
            <w:pPr>
              <w:pStyle w:val="NoSpacing"/>
              <w:rPr>
                <w:rFonts w:ascii="Times New Roman" w:hAnsi="Times New Roman"/>
                <w:b/>
                <w:sz w:val="20"/>
              </w:rPr>
            </w:pPr>
            <w:r w:rsidRPr="00761ADB">
              <w:rPr>
                <w:rFonts w:ascii="Times New Roman" w:hAnsi="Times New Roman"/>
                <w:b/>
                <w:sz w:val="20"/>
              </w:rPr>
              <w:t>Equality in Islam</w:t>
            </w:r>
          </w:p>
          <w:p w:rsidR="0010544D" w:rsidRPr="00761ADB" w:rsidRDefault="00E648A4" w:rsidP="0010544D">
            <w:pPr>
              <w:pStyle w:val="NoSpacing"/>
              <w:rPr>
                <w:rFonts w:ascii="Times New Roman" w:hAnsi="Times New Roman"/>
                <w:sz w:val="20"/>
              </w:rPr>
            </w:pPr>
            <w:hyperlink r:id="rId12" w:history="1">
              <w:r w:rsidR="0010544D" w:rsidRPr="00761ADB">
                <w:rPr>
                  <w:rStyle w:val="Hyperlink"/>
                  <w:rFonts w:ascii="Times New Roman" w:hAnsi="Times New Roman"/>
                  <w:sz w:val="20"/>
                </w:rPr>
                <w:t>https://www.bbc.co.uk/bitesize/guides/zy9ky4j/revision/1</w:t>
              </w:r>
            </w:hyperlink>
          </w:p>
          <w:p w:rsidR="0010544D" w:rsidRPr="00C37BBD" w:rsidRDefault="0010544D" w:rsidP="0010544D">
            <w:pPr>
              <w:pStyle w:val="NoSpacing"/>
              <w:rPr>
                <w:b/>
                <w:sz w:val="24"/>
              </w:rPr>
            </w:pPr>
          </w:p>
          <w:p w:rsidR="0010544D" w:rsidRPr="00761ADB" w:rsidRDefault="0010544D" w:rsidP="0010544D">
            <w:pPr>
              <w:pStyle w:val="NoSpacing"/>
              <w:rPr>
                <w:b/>
                <w:u w:val="single"/>
              </w:rPr>
            </w:pPr>
            <w:r w:rsidRPr="00761ADB">
              <w:rPr>
                <w:b/>
                <w:u w:val="single"/>
              </w:rPr>
              <w:t>Places to visit:</w:t>
            </w:r>
          </w:p>
          <w:p w:rsidR="0010544D" w:rsidRPr="00761ADB" w:rsidRDefault="0010544D" w:rsidP="0010544D">
            <w:pPr>
              <w:pStyle w:val="NoSpacing"/>
              <w:rPr>
                <w:rFonts w:ascii="Times New Roman" w:hAnsi="Times New Roman"/>
              </w:rPr>
            </w:pPr>
            <w:r w:rsidRPr="00761ADB">
              <w:rPr>
                <w:rFonts w:ascii="Times New Roman" w:hAnsi="Times New Roman"/>
              </w:rPr>
              <w:t>East London Mosque</w:t>
            </w:r>
          </w:p>
          <w:p w:rsidR="0010544D" w:rsidRPr="00761ADB" w:rsidRDefault="00E648A4" w:rsidP="0010544D">
            <w:pPr>
              <w:pStyle w:val="NoSpacing"/>
              <w:rPr>
                <w:rFonts w:ascii="Times New Roman" w:hAnsi="Times New Roman"/>
                <w:sz w:val="20"/>
              </w:rPr>
            </w:pPr>
            <w:hyperlink r:id="rId13" w:history="1">
              <w:r w:rsidR="0010544D" w:rsidRPr="00761ADB">
                <w:rPr>
                  <w:rStyle w:val="Hyperlink"/>
                  <w:rFonts w:ascii="Times New Roman" w:hAnsi="Times New Roman"/>
                  <w:sz w:val="20"/>
                </w:rPr>
                <w:t>https://www.eastlondonmosque.org.uk/</w:t>
              </w:r>
            </w:hyperlink>
          </w:p>
          <w:p w:rsidR="0010544D" w:rsidRPr="00761ADB" w:rsidRDefault="0010544D" w:rsidP="0010544D">
            <w:pPr>
              <w:pStyle w:val="NoSpacing"/>
              <w:rPr>
                <w:rFonts w:ascii="Times New Roman" w:hAnsi="Times New Roman"/>
              </w:rPr>
            </w:pPr>
            <w:r w:rsidRPr="00761ADB">
              <w:rPr>
                <w:rFonts w:ascii="Times New Roman" w:hAnsi="Times New Roman"/>
              </w:rPr>
              <w:t>Tower Hamlets Community Church</w:t>
            </w:r>
          </w:p>
          <w:p w:rsidR="0010544D" w:rsidRPr="00761ADB" w:rsidRDefault="00E648A4" w:rsidP="0010544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10544D" w:rsidRPr="00761ADB">
                <w:rPr>
                  <w:rStyle w:val="Hyperlink"/>
                  <w:rFonts w:ascii="Times New Roman" w:hAnsi="Times New Roman"/>
                  <w:sz w:val="20"/>
                </w:rPr>
                <w:t>http://www.thcc.org.uk/</w:t>
              </w:r>
            </w:hyperlink>
          </w:p>
        </w:tc>
      </w:tr>
    </w:tbl>
    <w:p w:rsidR="002327F7" w:rsidRPr="00C37BBD" w:rsidRDefault="0010544D">
      <w:r w:rsidRPr="00C37BBD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B327BA" wp14:editId="6D07D63F">
                <wp:simplePos x="0" y="0"/>
                <wp:positionH relativeFrom="margin">
                  <wp:posOffset>2176924</wp:posOffset>
                </wp:positionH>
                <wp:positionV relativeFrom="paragraph">
                  <wp:posOffset>-76775</wp:posOffset>
                </wp:positionV>
                <wp:extent cx="2590800" cy="29527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D3C" w:rsidRPr="009C6AC5" w:rsidRDefault="00FD6D3C" w:rsidP="009A510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0814"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lang w:val="en-US"/>
                              </w:rPr>
                              <w:t>End of Unit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327BA" id="Text Box 21" o:spid="_x0000_s1027" type="#_x0000_t202" style="position:absolute;margin-left:171.4pt;margin-top:-6.05pt;width:204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zVLQIAAFoEAAAOAAAAZHJzL2Uyb0RvYy54bWysVNtu2zAMfR+wfxD0vtgxkrUx4hRdugwD&#10;um5Auw9QZDkWJosapcTOvn6UnGbZ7WWYHwRRpI7Ic0gvb4bOsINCr8FWfDrJOVNWQq3truKfnzav&#10;rjnzQdhaGLCq4kfl+c3q5Ytl70pVQAumVsgIxPqydxVvQ3BllnnZqk74CThlydkAdiKQibusRtET&#10;emeyIs9fZz1g7RCk8p5O70YnXyX8plEyfGwarwIzFafcQloxrdu4ZqulKHcoXKvlKQ3xD1l0Qlt6&#10;9Ax1J4Jge9S/QXVaInhowkRCl0HTaKlSDVTNNP+lmsdWOJVqIXK8O9Pk/x+sfDh8QqbrihecWdGR&#10;RE9qCOwNDKyYRnp650uKenQUFwY6J5lTqd7dg/zimYV1K+xO3SJC3ypRU3rpZnZxdcTxEWTbf4Ca&#10;3hH7AAloaLCL3BEbjNBJpuNZmpiLpMNivsivc3JJ8hWLeXE1j8llony+7dCHdwo6FjcVR5I+oYvD&#10;vQ9j6HNIfMyD0fVGG5MM3G3XBtlBUJts0ndC/ynMWNZXnB6fjwT8FSJP358gOh2o343uKk7l0BeD&#10;RBlpe2vrtA9Cm3FP1RlLRUYeI3UjiWHYDkmxszxbqI9ELMLY3jSOtGkBv3HWU2tX3H/dC1ScmfeW&#10;xFlMZ7M4C8mYza8KMvDSs730CCsJquIyIGejsQ7jBO0d6l1Lb40NYeGWJG10YjvmPOZ1KoAaOOl1&#10;GrY4IZd2ivrxS1h9BwAA//8DAFBLAwQUAAYACAAAACEAi/o/m90AAAAKAQAADwAAAGRycy9kb3du&#10;cmV2LnhtbEyPzU7DMBCE70i8g7VI3FonofwoxKmiIo5FoiDOrr1NAvbast00vD3uiR5nZzTzbbOe&#10;rWEThjg6ElAuC2BIyumRegGfH6+LJ2AxSdLSOEIBvxhh3V5fNbLW7kTvOO1Sz3IJxVoKGFLyNedR&#10;DWhlXDqPlL2DC1amLEPPdZCnXG4Nr4rigVs5Ul4YpMfNgOpnd7QCtt12U7yFyXb+6/BtpFfqxUch&#10;bm/m7hlYwjn9h+GMn9GhzUx7dyQdmRFwt6oyehKwKKsSWE483hf5sj9bK+Btwy9faP8AAAD//wMA&#10;UEsBAi0AFAAGAAgAAAAhALaDOJL+AAAA4QEAABMAAAAAAAAAAAAAAAAAAAAAAFtDb250ZW50X1R5&#10;cGVzXS54bWxQSwECLQAUAAYACAAAACEAOP0h/9YAAACUAQAACwAAAAAAAAAAAAAAAAAvAQAAX3Jl&#10;bHMvLnJlbHNQSwECLQAUAAYACAAAACEAU4DM1S0CAABaBAAADgAAAAAAAAAAAAAAAAAuAgAAZHJz&#10;L2Uyb0RvYy54bWxQSwECLQAUAAYACAAAACEAi/o/m90AAAAKAQAADwAAAAAAAAAAAAAAAACHBAAA&#10;ZHJzL2Rvd25yZXYueG1sUEsFBgAAAAAEAAQA8wAAAJEFAAAAAA==&#10;">
                <v:textbox>
                  <w:txbxContent>
                    <w:p w:rsidR="00FD6D3C" w:rsidRPr="009C6AC5" w:rsidRDefault="00FD6D3C" w:rsidP="009A5102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B0814">
                        <w:rPr>
                          <w:b/>
                          <w:sz w:val="28"/>
                          <w:szCs w:val="28"/>
                          <w:highlight w:val="yellow"/>
                          <w:lang w:val="en-US"/>
                        </w:rPr>
                        <w:t>End of Unit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right" w:tblpY="334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761ADB" w:rsidRPr="00C37BBD" w:rsidTr="00761ADB">
        <w:trPr>
          <w:trHeight w:val="550"/>
        </w:trPr>
        <w:tc>
          <w:tcPr>
            <w:tcW w:w="10175" w:type="dxa"/>
          </w:tcPr>
          <w:p w:rsidR="00761ADB" w:rsidRPr="00C37BBD" w:rsidRDefault="00761ADB" w:rsidP="00761ADB">
            <w:r w:rsidRPr="00C37BBD">
              <w:rPr>
                <w:b/>
                <w:sz w:val="32"/>
                <w:szCs w:val="32"/>
              </w:rPr>
              <w:t>Success criteria</w:t>
            </w:r>
            <w:r w:rsidRPr="00C37BBD">
              <w:t xml:space="preserve"> – Have you met them? Show your </w:t>
            </w:r>
            <w:r w:rsidRPr="00C37BBD">
              <w:rPr>
                <w:u w:val="single"/>
              </w:rPr>
              <w:t>evidence</w:t>
            </w:r>
            <w:r w:rsidRPr="00C37BBD">
              <w:t xml:space="preserve"> in the boxes below.</w:t>
            </w:r>
          </w:p>
        </w:tc>
      </w:tr>
      <w:tr w:rsidR="00761ADB" w:rsidRPr="00C37BBD" w:rsidTr="00761ADB">
        <w:trPr>
          <w:trHeight w:val="1651"/>
        </w:trPr>
        <w:tc>
          <w:tcPr>
            <w:tcW w:w="10175" w:type="dxa"/>
          </w:tcPr>
          <w:p w:rsidR="00761ADB" w:rsidRPr="00C37BBD" w:rsidRDefault="00761ADB" w:rsidP="00761ADB">
            <w:pPr>
              <w:rPr>
                <w:b/>
                <w:sz w:val="36"/>
              </w:rPr>
            </w:pPr>
            <w:r w:rsidRPr="00C37BBD">
              <w:rPr>
                <w:b/>
                <w:sz w:val="36"/>
              </w:rPr>
              <w:t>1.</w:t>
            </w:r>
          </w:p>
          <w:p w:rsidR="00761ADB" w:rsidRPr="00C37BBD" w:rsidRDefault="00761ADB" w:rsidP="00761ADB">
            <w:pPr>
              <w:rPr>
                <w:b/>
              </w:rPr>
            </w:pPr>
          </w:p>
        </w:tc>
      </w:tr>
      <w:tr w:rsidR="00761ADB" w:rsidRPr="00C37BBD" w:rsidTr="00761ADB">
        <w:trPr>
          <w:trHeight w:val="1619"/>
        </w:trPr>
        <w:tc>
          <w:tcPr>
            <w:tcW w:w="10175" w:type="dxa"/>
          </w:tcPr>
          <w:p w:rsidR="00761ADB" w:rsidRPr="00C37BBD" w:rsidRDefault="00761ADB" w:rsidP="00761ADB">
            <w:pPr>
              <w:rPr>
                <w:b/>
                <w:sz w:val="36"/>
              </w:rPr>
            </w:pPr>
            <w:r w:rsidRPr="00C37BBD">
              <w:rPr>
                <w:b/>
                <w:sz w:val="36"/>
              </w:rPr>
              <w:t>2.</w:t>
            </w:r>
          </w:p>
          <w:p w:rsidR="00761ADB" w:rsidRPr="00C37BBD" w:rsidRDefault="00761ADB" w:rsidP="00761ADB">
            <w:pPr>
              <w:rPr>
                <w:b/>
              </w:rPr>
            </w:pPr>
          </w:p>
        </w:tc>
      </w:tr>
      <w:tr w:rsidR="00761ADB" w:rsidRPr="00C37BBD" w:rsidTr="00761ADB">
        <w:trPr>
          <w:trHeight w:val="1768"/>
        </w:trPr>
        <w:tc>
          <w:tcPr>
            <w:tcW w:w="10175" w:type="dxa"/>
          </w:tcPr>
          <w:p w:rsidR="00761ADB" w:rsidRPr="00C37BBD" w:rsidRDefault="00761ADB" w:rsidP="00761ADB">
            <w:pPr>
              <w:rPr>
                <w:b/>
                <w:sz w:val="36"/>
              </w:rPr>
            </w:pPr>
            <w:r w:rsidRPr="00C37BBD">
              <w:rPr>
                <w:b/>
                <w:sz w:val="36"/>
              </w:rPr>
              <w:t>3.</w:t>
            </w:r>
          </w:p>
          <w:p w:rsidR="00761ADB" w:rsidRPr="00C37BBD" w:rsidRDefault="00761ADB" w:rsidP="00761ADB">
            <w:pPr>
              <w:rPr>
                <w:b/>
              </w:rPr>
            </w:pPr>
          </w:p>
        </w:tc>
      </w:tr>
      <w:tr w:rsidR="00761ADB" w:rsidRPr="00C37BBD" w:rsidTr="00761ADB">
        <w:trPr>
          <w:trHeight w:val="1766"/>
        </w:trPr>
        <w:tc>
          <w:tcPr>
            <w:tcW w:w="10175" w:type="dxa"/>
          </w:tcPr>
          <w:p w:rsidR="00761ADB" w:rsidRPr="00C37BBD" w:rsidRDefault="00761ADB" w:rsidP="00761ADB">
            <w:pPr>
              <w:rPr>
                <w:b/>
              </w:rPr>
            </w:pPr>
            <w:r w:rsidRPr="00C37BBD">
              <w:rPr>
                <w:b/>
                <w:sz w:val="36"/>
              </w:rPr>
              <w:t>4.</w:t>
            </w:r>
          </w:p>
        </w:tc>
      </w:tr>
      <w:tr w:rsidR="00761ADB" w:rsidRPr="00C37BBD" w:rsidTr="00761ADB">
        <w:trPr>
          <w:trHeight w:val="1903"/>
        </w:trPr>
        <w:tc>
          <w:tcPr>
            <w:tcW w:w="10175" w:type="dxa"/>
          </w:tcPr>
          <w:p w:rsidR="00761ADB" w:rsidRPr="00C37BBD" w:rsidRDefault="00761ADB" w:rsidP="00761ADB">
            <w:pPr>
              <w:rPr>
                <w:b/>
              </w:rPr>
            </w:pPr>
            <w:r w:rsidRPr="00C37BBD">
              <w:rPr>
                <w:b/>
                <w:sz w:val="36"/>
              </w:rPr>
              <w:t>5.</w:t>
            </w:r>
          </w:p>
        </w:tc>
      </w:tr>
      <w:tr w:rsidR="00761ADB" w:rsidRPr="00C37BBD" w:rsidTr="00761ADB">
        <w:trPr>
          <w:trHeight w:val="1624"/>
        </w:trPr>
        <w:tc>
          <w:tcPr>
            <w:tcW w:w="10175" w:type="dxa"/>
          </w:tcPr>
          <w:p w:rsidR="00761ADB" w:rsidRPr="00C37BBD" w:rsidRDefault="00761ADB" w:rsidP="00761ADB">
            <w:pPr>
              <w:rPr>
                <w:b/>
                <w:sz w:val="36"/>
              </w:rPr>
            </w:pPr>
            <w:r w:rsidRPr="00C37BBD">
              <w:rPr>
                <w:b/>
                <w:sz w:val="36"/>
              </w:rPr>
              <w:t>6.</w:t>
            </w:r>
          </w:p>
        </w:tc>
      </w:tr>
      <w:tr w:rsidR="00761ADB" w:rsidRPr="00C37BBD" w:rsidTr="00761ADB">
        <w:trPr>
          <w:trHeight w:val="937"/>
        </w:trPr>
        <w:tc>
          <w:tcPr>
            <w:tcW w:w="10175" w:type="dxa"/>
          </w:tcPr>
          <w:p w:rsidR="00761ADB" w:rsidRPr="00C37BBD" w:rsidRDefault="00761ADB" w:rsidP="00761ADB">
            <w:pPr>
              <w:rPr>
                <w:b/>
                <w:sz w:val="24"/>
                <w:szCs w:val="24"/>
                <w:lang w:val="en-US"/>
              </w:rPr>
            </w:pPr>
            <w:r w:rsidRPr="00C37BBD">
              <w:rPr>
                <w:b/>
                <w:sz w:val="24"/>
                <w:szCs w:val="24"/>
                <w:lang w:val="en-US"/>
              </w:rPr>
              <w:t>How will you improve your work?</w:t>
            </w:r>
          </w:p>
          <w:p w:rsidR="00761ADB" w:rsidRPr="00C37BBD" w:rsidRDefault="00761ADB" w:rsidP="00761ADB">
            <w:pPr>
              <w:rPr>
                <w:b/>
                <w:sz w:val="36"/>
              </w:rPr>
            </w:pPr>
          </w:p>
        </w:tc>
      </w:tr>
    </w:tbl>
    <w:p w:rsidR="005A6F1A" w:rsidRDefault="005A6F1A"/>
    <w:p w:rsidR="005A6F1A" w:rsidRDefault="005A6F1A"/>
    <w:p w:rsidR="005A6F1A" w:rsidRDefault="005A6F1A"/>
    <w:p w:rsidR="005A6F1A" w:rsidRPr="00C37BBD" w:rsidRDefault="005A6F1A"/>
    <w:p w:rsidR="00984E57" w:rsidRDefault="00984E57" w:rsidP="009A5102"/>
    <w:sectPr w:rsidR="00984E57" w:rsidSect="003A51D5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D3C" w:rsidRDefault="00FD6D3C" w:rsidP="00984E57">
      <w:pPr>
        <w:spacing w:after="0" w:line="240" w:lineRule="auto"/>
      </w:pPr>
      <w:r>
        <w:separator/>
      </w:r>
    </w:p>
  </w:endnote>
  <w:endnote w:type="continuationSeparator" w:id="0">
    <w:p w:rsidR="00FD6D3C" w:rsidRDefault="00FD6D3C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D3C" w:rsidRDefault="00FD6D3C" w:rsidP="00984E57">
      <w:pPr>
        <w:spacing w:after="0" w:line="240" w:lineRule="auto"/>
      </w:pPr>
      <w:r>
        <w:separator/>
      </w:r>
    </w:p>
  </w:footnote>
  <w:footnote w:type="continuationSeparator" w:id="0">
    <w:p w:rsidR="00FD6D3C" w:rsidRDefault="00FD6D3C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D3C" w:rsidRPr="00984E57" w:rsidRDefault="00FD6D3C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6D3C" w:rsidRPr="00C55C59" w:rsidRDefault="00FD6D3C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:rsidR="00FD6D3C" w:rsidRPr="00426053" w:rsidRDefault="00FD6D3C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3385"/>
    <w:multiLevelType w:val="hybridMultilevel"/>
    <w:tmpl w:val="9AEE1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3303C"/>
    <w:multiLevelType w:val="hybridMultilevel"/>
    <w:tmpl w:val="C2C8FF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B56A9"/>
    <w:multiLevelType w:val="hybridMultilevel"/>
    <w:tmpl w:val="0D2CCB06"/>
    <w:lvl w:ilvl="0" w:tplc="3EF82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7598C"/>
    <w:multiLevelType w:val="hybridMultilevel"/>
    <w:tmpl w:val="1DACC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930650"/>
    <w:multiLevelType w:val="hybridMultilevel"/>
    <w:tmpl w:val="ECE6B5A4"/>
    <w:lvl w:ilvl="0" w:tplc="D83E4964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57"/>
    <w:rsid w:val="00091555"/>
    <w:rsid w:val="000921EB"/>
    <w:rsid w:val="0010544D"/>
    <w:rsid w:val="00107458"/>
    <w:rsid w:val="001141E7"/>
    <w:rsid w:val="001377DF"/>
    <w:rsid w:val="00141096"/>
    <w:rsid w:val="001810B3"/>
    <w:rsid w:val="001A2A13"/>
    <w:rsid w:val="001B0814"/>
    <w:rsid w:val="001E04CE"/>
    <w:rsid w:val="00216BCA"/>
    <w:rsid w:val="002327F7"/>
    <w:rsid w:val="00264C17"/>
    <w:rsid w:val="00284E6A"/>
    <w:rsid w:val="002A79C2"/>
    <w:rsid w:val="002C7104"/>
    <w:rsid w:val="002D7BC3"/>
    <w:rsid w:val="002E3248"/>
    <w:rsid w:val="003178D0"/>
    <w:rsid w:val="0036351C"/>
    <w:rsid w:val="003817E0"/>
    <w:rsid w:val="003A51D5"/>
    <w:rsid w:val="00426053"/>
    <w:rsid w:val="00497B96"/>
    <w:rsid w:val="004B46EC"/>
    <w:rsid w:val="004C70D9"/>
    <w:rsid w:val="004D44FC"/>
    <w:rsid w:val="004F6DE6"/>
    <w:rsid w:val="00507B9D"/>
    <w:rsid w:val="00582739"/>
    <w:rsid w:val="00584622"/>
    <w:rsid w:val="005857EE"/>
    <w:rsid w:val="005A6F1A"/>
    <w:rsid w:val="005C1C3C"/>
    <w:rsid w:val="005E0FA7"/>
    <w:rsid w:val="00691E69"/>
    <w:rsid w:val="00732705"/>
    <w:rsid w:val="0075595E"/>
    <w:rsid w:val="00757409"/>
    <w:rsid w:val="00761ADB"/>
    <w:rsid w:val="007802E4"/>
    <w:rsid w:val="007927E7"/>
    <w:rsid w:val="0083166E"/>
    <w:rsid w:val="0086384A"/>
    <w:rsid w:val="00874D31"/>
    <w:rsid w:val="0089034A"/>
    <w:rsid w:val="008A7955"/>
    <w:rsid w:val="008C698E"/>
    <w:rsid w:val="00906340"/>
    <w:rsid w:val="00984E57"/>
    <w:rsid w:val="00997B03"/>
    <w:rsid w:val="009A5102"/>
    <w:rsid w:val="009C6AC5"/>
    <w:rsid w:val="009D0750"/>
    <w:rsid w:val="00A27576"/>
    <w:rsid w:val="00A51903"/>
    <w:rsid w:val="00A52077"/>
    <w:rsid w:val="00A802E9"/>
    <w:rsid w:val="00A86085"/>
    <w:rsid w:val="00A94337"/>
    <w:rsid w:val="00AC2F7E"/>
    <w:rsid w:val="00AE31E0"/>
    <w:rsid w:val="00B74C77"/>
    <w:rsid w:val="00B84C26"/>
    <w:rsid w:val="00C01E10"/>
    <w:rsid w:val="00C32526"/>
    <w:rsid w:val="00C37BBD"/>
    <w:rsid w:val="00C4438A"/>
    <w:rsid w:val="00C47AEA"/>
    <w:rsid w:val="00C5396E"/>
    <w:rsid w:val="00C55C59"/>
    <w:rsid w:val="00CA0DF2"/>
    <w:rsid w:val="00CB4A35"/>
    <w:rsid w:val="00D00313"/>
    <w:rsid w:val="00E34A66"/>
    <w:rsid w:val="00E378E5"/>
    <w:rsid w:val="00E45F6A"/>
    <w:rsid w:val="00E648A4"/>
    <w:rsid w:val="00E9436B"/>
    <w:rsid w:val="00E94A54"/>
    <w:rsid w:val="00F170FF"/>
    <w:rsid w:val="00F4562F"/>
    <w:rsid w:val="00F87411"/>
    <w:rsid w:val="00FA0037"/>
    <w:rsid w:val="00FD6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62AB1B25-83DE-42E0-AC7B-777AAA44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guides/zgqjgdm/revision/2" TargetMode="External"/><Relationship Id="rId13" Type="http://schemas.openxmlformats.org/officeDocument/2006/relationships/hyperlink" Target="https://www.eastlondonmosque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tre.org.uk/about-natre/free-resources-for-you-and-your-pupils/" TargetMode="External"/><Relationship Id="rId12" Type="http://schemas.openxmlformats.org/officeDocument/2006/relationships/hyperlink" Target="https://www.bbc.co.uk/bitesize/guides/zy9ky4j/revision/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gnityindying.org.uk/blog-post/christian-case-assisted-dying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hristian.org.uk/theology/apologetics/the-sanctity-of-life/euthanas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guides/zdxdqhv/revision/5" TargetMode="External"/><Relationship Id="rId14" Type="http://schemas.openxmlformats.org/officeDocument/2006/relationships/hyperlink" Target="http://www.thcc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717B9320</Template>
  <TotalTime>100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Massuma Malik</cp:lastModifiedBy>
  <cp:revision>19</cp:revision>
  <dcterms:created xsi:type="dcterms:W3CDTF">2020-06-17T13:31:00Z</dcterms:created>
  <dcterms:modified xsi:type="dcterms:W3CDTF">2022-11-08T15:28:00Z</dcterms:modified>
</cp:coreProperties>
</file>